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797C4" w14:textId="297E666C" w:rsidR="0048022E" w:rsidRPr="00683DF9" w:rsidRDefault="00E25BCE" w:rsidP="0048022E">
      <w:pPr>
        <w:tabs>
          <w:tab w:val="left" w:pos="851"/>
        </w:tabs>
        <w:jc w:val="both"/>
        <w:rPr>
          <w:rFonts w:ascii="Tahoma" w:hAnsi="Tahoma" w:cs="Tahoma"/>
          <w:b/>
          <w:sz w:val="18"/>
          <w:szCs w:val="18"/>
        </w:rPr>
      </w:pPr>
      <w:bookmarkStart w:id="0" w:name="_Hlk9934785"/>
      <w:r w:rsidRPr="00683DF9">
        <w:rPr>
          <w:rFonts w:ascii="Tahoma" w:hAnsi="Tahoma" w:cs="Tahoma"/>
          <w:b/>
          <w:sz w:val="18"/>
          <w:szCs w:val="18"/>
        </w:rPr>
        <w:t>Obrazec »Potrdilo o izpolnjevanju pogodbenih zavez iz Namena kredita</w:t>
      </w:r>
      <w:r w:rsidR="0048022E" w:rsidRPr="00683DF9">
        <w:rPr>
          <w:rFonts w:ascii="Tahoma" w:hAnsi="Tahoma" w:cs="Tahoma"/>
          <w:b/>
          <w:sz w:val="18"/>
          <w:szCs w:val="18"/>
        </w:rPr>
        <w:t xml:space="preserve"> - </w:t>
      </w:r>
      <w:r w:rsidR="00945455">
        <w:rPr>
          <w:rFonts w:ascii="Tahoma" w:hAnsi="Tahoma" w:cs="Tahoma"/>
          <w:b/>
          <w:sz w:val="18"/>
          <w:szCs w:val="18"/>
        </w:rPr>
        <w:t>o</w:t>
      </w:r>
      <w:r w:rsidR="00827EE7" w:rsidRPr="00683DF9">
        <w:rPr>
          <w:rFonts w:ascii="Tahoma" w:hAnsi="Tahoma" w:cs="Tahoma"/>
          <w:b/>
          <w:sz w:val="18"/>
          <w:szCs w:val="18"/>
        </w:rPr>
        <w:t>hranitev lokacije projekta</w:t>
      </w:r>
      <w:r w:rsidR="00945455">
        <w:rPr>
          <w:rFonts w:ascii="Tahoma" w:hAnsi="Tahoma" w:cs="Tahoma"/>
          <w:b/>
          <w:sz w:val="18"/>
          <w:szCs w:val="18"/>
        </w:rPr>
        <w:t>«</w:t>
      </w:r>
    </w:p>
    <w:p w14:paraId="458629EC" w14:textId="77777777" w:rsidR="00E25BCE" w:rsidRPr="00683DF9" w:rsidRDefault="0048022E" w:rsidP="00E25BCE">
      <w:pPr>
        <w:shd w:val="clear" w:color="auto" w:fill="CCCCCC"/>
        <w:jc w:val="both"/>
        <w:rPr>
          <w:rFonts w:ascii="Tahoma" w:hAnsi="Tahoma" w:cs="Tahoma"/>
          <w:bCs/>
          <w:sz w:val="18"/>
          <w:szCs w:val="18"/>
        </w:rPr>
      </w:pPr>
      <w:r w:rsidRPr="00683DF9">
        <w:rPr>
          <w:rFonts w:ascii="Tahoma" w:hAnsi="Tahoma" w:cs="Tahoma"/>
          <w:b/>
          <w:sz w:val="18"/>
          <w:szCs w:val="18"/>
        </w:rPr>
        <w:t xml:space="preserve"> </w:t>
      </w:r>
    </w:p>
    <w:p w14:paraId="470315E8" w14:textId="77777777" w:rsidR="00E25BCE" w:rsidRPr="00683DF9" w:rsidRDefault="00E25BCE" w:rsidP="00E25BCE">
      <w:pPr>
        <w:jc w:val="both"/>
        <w:rPr>
          <w:rFonts w:ascii="Tahoma" w:hAnsi="Tahoma" w:cs="Tahoma"/>
          <w:bCs/>
          <w:sz w:val="18"/>
          <w:szCs w:val="18"/>
        </w:rPr>
      </w:pPr>
    </w:p>
    <w:p w14:paraId="5C6C3095" w14:textId="77777777" w:rsidR="00E25BCE" w:rsidRPr="00683DF9" w:rsidRDefault="00E25BCE" w:rsidP="00E25BCE">
      <w:pPr>
        <w:jc w:val="both"/>
        <w:rPr>
          <w:rFonts w:ascii="Tahoma" w:hAnsi="Tahoma" w:cs="Tahoma"/>
          <w:bCs/>
          <w:sz w:val="18"/>
          <w:szCs w:val="18"/>
        </w:rPr>
      </w:pPr>
    </w:p>
    <w:p w14:paraId="3D90B306" w14:textId="77777777" w:rsidR="00E25BCE" w:rsidRPr="00683DF9" w:rsidRDefault="00E25BCE" w:rsidP="00E25BCE">
      <w:pPr>
        <w:jc w:val="both"/>
        <w:rPr>
          <w:rFonts w:ascii="Tahoma" w:hAnsi="Tahoma" w:cs="Tahoma"/>
          <w:sz w:val="18"/>
          <w:szCs w:val="18"/>
        </w:rPr>
      </w:pPr>
      <w:r w:rsidRPr="002658E7">
        <w:rPr>
          <w:rFonts w:ascii="Tahoma" w:hAnsi="Tahoma" w:cs="Tahoma"/>
          <w:sz w:val="18"/>
          <w:szCs w:val="18"/>
          <w:highlight w:val="yellow"/>
        </w:rPr>
        <w:t>(pisemska glava kreditojemalca)</w:t>
      </w:r>
    </w:p>
    <w:p w14:paraId="54863498" w14:textId="2032F36D" w:rsidR="00E25BCE" w:rsidRDefault="00E25BCE" w:rsidP="00E25BCE">
      <w:pPr>
        <w:jc w:val="both"/>
        <w:rPr>
          <w:rFonts w:ascii="Tahoma" w:hAnsi="Tahoma" w:cs="Tahoma"/>
          <w:sz w:val="18"/>
          <w:szCs w:val="18"/>
        </w:rPr>
      </w:pPr>
    </w:p>
    <w:p w14:paraId="5DB16D85" w14:textId="7AC367BF" w:rsidR="002658E7" w:rsidRDefault="002658E7" w:rsidP="00E25BCE">
      <w:pPr>
        <w:jc w:val="both"/>
        <w:rPr>
          <w:rFonts w:ascii="Tahoma" w:hAnsi="Tahoma" w:cs="Tahoma"/>
          <w:sz w:val="18"/>
          <w:szCs w:val="18"/>
        </w:rPr>
      </w:pPr>
    </w:p>
    <w:p w14:paraId="357001D3" w14:textId="77777777" w:rsidR="002658E7" w:rsidRPr="00683DF9" w:rsidRDefault="002658E7" w:rsidP="00E25BCE">
      <w:pPr>
        <w:jc w:val="both"/>
        <w:rPr>
          <w:rFonts w:ascii="Tahoma" w:hAnsi="Tahoma" w:cs="Tahoma"/>
          <w:sz w:val="18"/>
          <w:szCs w:val="18"/>
        </w:rPr>
      </w:pPr>
    </w:p>
    <w:p w14:paraId="3B9C983D" w14:textId="77777777" w:rsidR="00E25BCE" w:rsidRPr="00683DF9" w:rsidRDefault="00E25BCE" w:rsidP="00E25BCE">
      <w:pPr>
        <w:jc w:val="both"/>
        <w:rPr>
          <w:rFonts w:ascii="Tahoma" w:hAnsi="Tahoma" w:cs="Tahoma"/>
          <w:sz w:val="18"/>
          <w:szCs w:val="18"/>
        </w:rPr>
      </w:pPr>
    </w:p>
    <w:p w14:paraId="01894105" w14:textId="77777777" w:rsidR="00E25BCE" w:rsidRPr="00683DF9" w:rsidRDefault="00E25BCE" w:rsidP="00E25BCE">
      <w:pPr>
        <w:jc w:val="both"/>
        <w:rPr>
          <w:rFonts w:ascii="Tahoma" w:hAnsi="Tahoma" w:cs="Tahoma"/>
          <w:sz w:val="18"/>
          <w:szCs w:val="18"/>
        </w:rPr>
      </w:pPr>
      <w:r w:rsidRPr="00683DF9">
        <w:rPr>
          <w:rFonts w:ascii="Tahoma" w:hAnsi="Tahoma" w:cs="Tahoma"/>
          <w:sz w:val="18"/>
          <w:szCs w:val="18"/>
        </w:rPr>
        <w:t xml:space="preserve">SID – Slovenska izvozna in razvojna banka, </w:t>
      </w:r>
      <w:proofErr w:type="spellStart"/>
      <w:r w:rsidRPr="00683DF9">
        <w:rPr>
          <w:rFonts w:ascii="Tahoma" w:hAnsi="Tahoma" w:cs="Tahoma"/>
          <w:sz w:val="18"/>
          <w:szCs w:val="18"/>
        </w:rPr>
        <w:t>d.d</w:t>
      </w:r>
      <w:proofErr w:type="spellEnd"/>
      <w:r w:rsidRPr="00683DF9">
        <w:rPr>
          <w:rFonts w:ascii="Tahoma" w:hAnsi="Tahoma" w:cs="Tahoma"/>
          <w:sz w:val="18"/>
          <w:szCs w:val="18"/>
        </w:rPr>
        <w:t xml:space="preserve">., Ljubljana </w:t>
      </w:r>
    </w:p>
    <w:p w14:paraId="098FFCAA" w14:textId="77777777" w:rsidR="00E25BCE" w:rsidRPr="00683DF9" w:rsidRDefault="00E25BCE" w:rsidP="00E25BCE">
      <w:pPr>
        <w:jc w:val="both"/>
        <w:rPr>
          <w:rFonts w:ascii="Tahoma" w:hAnsi="Tahoma" w:cs="Tahoma"/>
          <w:sz w:val="18"/>
          <w:szCs w:val="18"/>
        </w:rPr>
      </w:pPr>
      <w:r w:rsidRPr="00683DF9">
        <w:rPr>
          <w:rFonts w:ascii="Tahoma" w:hAnsi="Tahoma" w:cs="Tahoma"/>
          <w:sz w:val="18"/>
          <w:szCs w:val="18"/>
        </w:rPr>
        <w:t xml:space="preserve">Oddelek za </w:t>
      </w:r>
      <w:r w:rsidR="0002118F" w:rsidRPr="00683DF9">
        <w:rPr>
          <w:rFonts w:ascii="Tahoma" w:hAnsi="Tahoma" w:cs="Tahoma"/>
          <w:sz w:val="18"/>
          <w:szCs w:val="18"/>
        </w:rPr>
        <w:t>spremljavo poslov financiranja</w:t>
      </w:r>
    </w:p>
    <w:p w14:paraId="066B033B" w14:textId="77777777" w:rsidR="009F3392" w:rsidRPr="00683DF9" w:rsidRDefault="00E25BCE" w:rsidP="00E25BCE">
      <w:pPr>
        <w:jc w:val="both"/>
        <w:rPr>
          <w:rFonts w:ascii="Tahoma" w:hAnsi="Tahoma" w:cs="Tahoma"/>
          <w:sz w:val="18"/>
          <w:szCs w:val="18"/>
        </w:rPr>
      </w:pPr>
      <w:r w:rsidRPr="00683DF9">
        <w:rPr>
          <w:rFonts w:ascii="Tahoma" w:hAnsi="Tahoma" w:cs="Tahoma"/>
          <w:sz w:val="18"/>
          <w:szCs w:val="18"/>
        </w:rPr>
        <w:t xml:space="preserve">Ulica Josipine </w:t>
      </w:r>
      <w:proofErr w:type="spellStart"/>
      <w:r w:rsidRPr="00683DF9">
        <w:rPr>
          <w:rFonts w:ascii="Tahoma" w:hAnsi="Tahoma" w:cs="Tahoma"/>
          <w:sz w:val="18"/>
          <w:szCs w:val="18"/>
        </w:rPr>
        <w:t>Turnograjske</w:t>
      </w:r>
      <w:proofErr w:type="spellEnd"/>
      <w:r w:rsidRPr="00683DF9">
        <w:rPr>
          <w:rFonts w:ascii="Tahoma" w:hAnsi="Tahoma" w:cs="Tahoma"/>
          <w:sz w:val="18"/>
          <w:szCs w:val="18"/>
        </w:rPr>
        <w:t xml:space="preserve"> 6, </w:t>
      </w:r>
    </w:p>
    <w:p w14:paraId="73DCC0CD" w14:textId="4FC9A926" w:rsidR="00E25BCE" w:rsidRPr="00683DF9" w:rsidRDefault="00E25BCE" w:rsidP="00E25BCE">
      <w:pPr>
        <w:jc w:val="both"/>
        <w:rPr>
          <w:rFonts w:ascii="Tahoma" w:hAnsi="Tahoma" w:cs="Tahoma"/>
          <w:sz w:val="18"/>
          <w:szCs w:val="18"/>
        </w:rPr>
      </w:pPr>
      <w:r w:rsidRPr="00683DF9">
        <w:rPr>
          <w:rFonts w:ascii="Tahoma" w:hAnsi="Tahoma" w:cs="Tahoma"/>
          <w:sz w:val="18"/>
          <w:szCs w:val="18"/>
        </w:rPr>
        <w:t>1000 Ljubljana</w:t>
      </w:r>
    </w:p>
    <w:p w14:paraId="76DD62E8" w14:textId="77777777" w:rsidR="00E25BCE" w:rsidRPr="00683DF9" w:rsidRDefault="00E25BCE" w:rsidP="00E25BCE">
      <w:pPr>
        <w:jc w:val="both"/>
        <w:rPr>
          <w:rFonts w:ascii="Tahoma" w:hAnsi="Tahoma" w:cs="Tahoma"/>
          <w:sz w:val="18"/>
          <w:szCs w:val="18"/>
        </w:rPr>
      </w:pPr>
    </w:p>
    <w:p w14:paraId="26284C34" w14:textId="77777777" w:rsidR="00E25BCE" w:rsidRPr="00683DF9" w:rsidRDefault="00E25BCE" w:rsidP="00E25BCE">
      <w:pPr>
        <w:jc w:val="both"/>
        <w:rPr>
          <w:rFonts w:ascii="Tahoma" w:hAnsi="Tahoma" w:cs="Tahoma"/>
          <w:sz w:val="18"/>
          <w:szCs w:val="18"/>
        </w:rPr>
      </w:pPr>
    </w:p>
    <w:p w14:paraId="73002C59" w14:textId="77777777" w:rsidR="00E25BCE" w:rsidRPr="00683DF9" w:rsidRDefault="00E25BCE" w:rsidP="00E25BCE">
      <w:pPr>
        <w:jc w:val="both"/>
        <w:rPr>
          <w:rFonts w:ascii="Tahoma" w:hAnsi="Tahoma" w:cs="Tahoma"/>
          <w:sz w:val="18"/>
          <w:szCs w:val="18"/>
        </w:rPr>
      </w:pPr>
      <w:r w:rsidRPr="00683DF9">
        <w:rPr>
          <w:rFonts w:ascii="Tahoma" w:hAnsi="Tahoma" w:cs="Tahoma"/>
          <w:sz w:val="18"/>
          <w:szCs w:val="18"/>
        </w:rPr>
        <w:t>[Posredovano prek spletne programske rešitve »Izmenjava poročil s komitenti in poročanje (IPKP)«, v skladu z vsakokrat veljavnimi uporabniškimi navodili »Izmenjava poročil s komitenti (Aplikacija IPKP)«]</w:t>
      </w:r>
    </w:p>
    <w:p w14:paraId="68B23AC8" w14:textId="77777777" w:rsidR="00E25BCE" w:rsidRPr="00683DF9" w:rsidRDefault="00E25BCE" w:rsidP="00E25BCE">
      <w:pPr>
        <w:jc w:val="both"/>
        <w:rPr>
          <w:rFonts w:ascii="Tahoma" w:hAnsi="Tahoma" w:cs="Tahoma"/>
          <w:sz w:val="18"/>
          <w:szCs w:val="18"/>
        </w:rPr>
      </w:pPr>
    </w:p>
    <w:p w14:paraId="1885EC97" w14:textId="77777777" w:rsidR="00E25BCE" w:rsidRPr="00683DF9" w:rsidRDefault="00E25BCE" w:rsidP="00E25BCE">
      <w:pPr>
        <w:jc w:val="both"/>
        <w:rPr>
          <w:rFonts w:ascii="Tahoma" w:hAnsi="Tahoma" w:cs="Tahoma"/>
          <w:sz w:val="18"/>
          <w:szCs w:val="18"/>
        </w:rPr>
      </w:pPr>
      <w:r w:rsidRPr="00683DF9">
        <w:rPr>
          <w:rFonts w:ascii="Tahoma" w:hAnsi="Tahoma" w:cs="Tahoma"/>
          <w:sz w:val="18"/>
          <w:szCs w:val="18"/>
        </w:rPr>
        <w:t>Datum: ____________</w:t>
      </w:r>
    </w:p>
    <w:p w14:paraId="64D21FD7" w14:textId="77777777" w:rsidR="00E25BCE" w:rsidRPr="00683DF9" w:rsidRDefault="00E25BCE" w:rsidP="00E25BCE">
      <w:pPr>
        <w:jc w:val="both"/>
        <w:rPr>
          <w:rFonts w:ascii="Tahoma" w:hAnsi="Tahoma" w:cs="Tahoma"/>
          <w:sz w:val="18"/>
          <w:szCs w:val="18"/>
        </w:rPr>
      </w:pPr>
    </w:p>
    <w:p w14:paraId="6C1C63C7" w14:textId="77777777" w:rsidR="00E25BCE" w:rsidRPr="00683DF9" w:rsidRDefault="00E25BCE" w:rsidP="00E25BCE">
      <w:pPr>
        <w:jc w:val="both"/>
        <w:rPr>
          <w:rFonts w:ascii="Tahoma" w:hAnsi="Tahoma" w:cs="Tahoma"/>
          <w:sz w:val="18"/>
          <w:szCs w:val="18"/>
        </w:rPr>
      </w:pPr>
    </w:p>
    <w:bookmarkEnd w:id="0"/>
    <w:p w14:paraId="182CBFFB" w14:textId="77777777" w:rsidR="00E25BCE" w:rsidRPr="00683DF9" w:rsidRDefault="00E25BCE" w:rsidP="00E25BCE">
      <w:pPr>
        <w:jc w:val="both"/>
        <w:rPr>
          <w:rFonts w:ascii="Tahoma" w:hAnsi="Tahoma" w:cs="Tahoma"/>
          <w:sz w:val="18"/>
          <w:szCs w:val="18"/>
        </w:rPr>
      </w:pPr>
    </w:p>
    <w:p w14:paraId="07CDCF3D" w14:textId="33BA4EA1" w:rsidR="00E25BCE" w:rsidRPr="00683DF9" w:rsidRDefault="00E25BCE" w:rsidP="00827EE7">
      <w:pPr>
        <w:tabs>
          <w:tab w:val="left" w:pos="851"/>
        </w:tabs>
        <w:jc w:val="both"/>
        <w:rPr>
          <w:rFonts w:ascii="Tahoma" w:hAnsi="Tahoma" w:cs="Tahoma"/>
          <w:sz w:val="18"/>
          <w:szCs w:val="18"/>
        </w:rPr>
      </w:pPr>
      <w:r w:rsidRPr="00683DF9">
        <w:rPr>
          <w:rFonts w:ascii="Tahoma" w:hAnsi="Tahoma" w:cs="Tahoma"/>
          <w:b/>
          <w:sz w:val="18"/>
          <w:szCs w:val="18"/>
        </w:rPr>
        <w:t>Zadeva:</w:t>
      </w:r>
      <w:r w:rsidRPr="00683DF9">
        <w:rPr>
          <w:rFonts w:ascii="Tahoma" w:hAnsi="Tahoma" w:cs="Tahoma"/>
          <w:b/>
          <w:sz w:val="18"/>
          <w:szCs w:val="18"/>
        </w:rPr>
        <w:tab/>
        <w:t xml:space="preserve">Potrdilo o izpolnjevanju pogodbenih zavez iz </w:t>
      </w:r>
      <w:r w:rsidR="00674473" w:rsidRPr="00683DF9">
        <w:rPr>
          <w:rFonts w:ascii="Tahoma" w:hAnsi="Tahoma" w:cs="Tahoma"/>
          <w:b/>
          <w:sz w:val="18"/>
          <w:szCs w:val="18"/>
        </w:rPr>
        <w:t>člena 3.</w:t>
      </w:r>
      <w:r w:rsidR="00A74A85">
        <w:rPr>
          <w:rFonts w:ascii="Tahoma" w:hAnsi="Tahoma" w:cs="Tahoma"/>
          <w:b/>
          <w:sz w:val="18"/>
          <w:szCs w:val="18"/>
        </w:rPr>
        <w:t>4</w:t>
      </w:r>
      <w:r w:rsidR="00674473" w:rsidRPr="00683DF9">
        <w:rPr>
          <w:rFonts w:ascii="Tahoma" w:hAnsi="Tahoma" w:cs="Tahoma"/>
          <w:b/>
          <w:sz w:val="18"/>
          <w:szCs w:val="18"/>
        </w:rPr>
        <w:t xml:space="preserve"> kreditne pogodbe</w:t>
      </w:r>
      <w:r w:rsidR="00827EE7" w:rsidRPr="00683DF9">
        <w:rPr>
          <w:rFonts w:ascii="Tahoma" w:hAnsi="Tahoma" w:cs="Tahoma"/>
          <w:b/>
          <w:sz w:val="18"/>
          <w:szCs w:val="18"/>
        </w:rPr>
        <w:t xml:space="preserve"> </w:t>
      </w:r>
    </w:p>
    <w:p w14:paraId="7D93FC79" w14:textId="77777777" w:rsidR="00827EE7" w:rsidRPr="00683DF9" w:rsidRDefault="00827EE7" w:rsidP="00E25BCE">
      <w:pPr>
        <w:jc w:val="both"/>
        <w:rPr>
          <w:rFonts w:ascii="Tahoma" w:hAnsi="Tahoma" w:cs="Tahoma"/>
          <w:sz w:val="18"/>
          <w:szCs w:val="18"/>
        </w:rPr>
      </w:pPr>
    </w:p>
    <w:p w14:paraId="31499955" w14:textId="77777777" w:rsidR="00E25BCE" w:rsidRPr="00683DF9" w:rsidRDefault="00E25BCE" w:rsidP="00E25BCE">
      <w:pPr>
        <w:jc w:val="both"/>
        <w:rPr>
          <w:rFonts w:ascii="Tahoma" w:hAnsi="Tahoma" w:cs="Tahoma"/>
          <w:sz w:val="18"/>
          <w:szCs w:val="18"/>
        </w:rPr>
      </w:pPr>
      <w:r w:rsidRPr="00683DF9">
        <w:rPr>
          <w:rFonts w:ascii="Tahoma" w:hAnsi="Tahoma" w:cs="Tahoma"/>
          <w:sz w:val="18"/>
          <w:szCs w:val="18"/>
        </w:rPr>
        <w:t>Spoštovani!</w:t>
      </w:r>
    </w:p>
    <w:p w14:paraId="6F8C1097" w14:textId="77777777" w:rsidR="00E25BCE" w:rsidRPr="00683DF9" w:rsidRDefault="00E25BCE" w:rsidP="00E25BCE">
      <w:pPr>
        <w:jc w:val="both"/>
        <w:rPr>
          <w:rFonts w:ascii="Tahoma" w:hAnsi="Tahoma" w:cs="Tahoma"/>
          <w:sz w:val="18"/>
          <w:szCs w:val="18"/>
        </w:rPr>
      </w:pPr>
    </w:p>
    <w:p w14:paraId="6B657254" w14:textId="5FA3290C" w:rsidR="00E25BCE" w:rsidRPr="00683DF9" w:rsidRDefault="00E25BCE" w:rsidP="00424E4E">
      <w:pPr>
        <w:pStyle w:val="ListParagraph"/>
        <w:numPr>
          <w:ilvl w:val="0"/>
          <w:numId w:val="1"/>
        </w:numPr>
        <w:tabs>
          <w:tab w:val="left" w:pos="426"/>
        </w:tabs>
        <w:ind w:left="425" w:hanging="425"/>
        <w:jc w:val="both"/>
        <w:rPr>
          <w:rFonts w:ascii="Tahoma" w:hAnsi="Tahoma" w:cs="Tahoma"/>
          <w:sz w:val="18"/>
          <w:szCs w:val="18"/>
        </w:rPr>
      </w:pPr>
      <w:r w:rsidRPr="00683DF9">
        <w:rPr>
          <w:rFonts w:ascii="Tahoma" w:hAnsi="Tahoma" w:cs="Tahoma"/>
          <w:sz w:val="18"/>
          <w:szCs w:val="18"/>
        </w:rPr>
        <w:t xml:space="preserve">Kreditojemalec </w:t>
      </w:r>
      <w:r w:rsidR="002658E7">
        <w:rPr>
          <w:rFonts w:ascii="Tahoma" w:hAnsi="Tahoma" w:cs="Tahoma"/>
          <w:iCs/>
          <w:sz w:val="18"/>
          <w:szCs w:val="18"/>
          <w:highlight w:val="yellow"/>
        </w:rPr>
        <w:t>&lt;Naziv kreditojemalca&gt;</w:t>
      </w:r>
      <w:r w:rsidR="002658E7">
        <w:rPr>
          <w:rFonts w:ascii="Tahoma" w:hAnsi="Tahoma" w:cs="Tahoma"/>
          <w:sz w:val="18"/>
          <w:szCs w:val="18"/>
        </w:rPr>
        <w:t xml:space="preserve">  </w:t>
      </w:r>
      <w:r w:rsidRPr="00683DF9">
        <w:rPr>
          <w:rFonts w:ascii="Tahoma" w:hAnsi="Tahoma" w:cs="Tahoma"/>
          <w:sz w:val="18"/>
          <w:szCs w:val="18"/>
        </w:rPr>
        <w:t xml:space="preserve">in SID – Slovenska izvozna in razvojna banka, </w:t>
      </w:r>
      <w:proofErr w:type="spellStart"/>
      <w:r w:rsidRPr="00683DF9">
        <w:rPr>
          <w:rFonts w:ascii="Tahoma" w:hAnsi="Tahoma" w:cs="Tahoma"/>
          <w:sz w:val="18"/>
          <w:szCs w:val="18"/>
        </w:rPr>
        <w:t>d.d</w:t>
      </w:r>
      <w:proofErr w:type="spellEnd"/>
      <w:r w:rsidRPr="00683DF9">
        <w:rPr>
          <w:rFonts w:ascii="Tahoma" w:hAnsi="Tahoma" w:cs="Tahoma"/>
          <w:sz w:val="18"/>
          <w:szCs w:val="18"/>
        </w:rPr>
        <w:t xml:space="preserve">., Ljubljana, sta dne </w:t>
      </w:r>
      <w:r w:rsidR="002658E7">
        <w:rPr>
          <w:rFonts w:ascii="Tahoma" w:hAnsi="Tahoma" w:cs="Tahoma"/>
          <w:iCs/>
          <w:sz w:val="18"/>
          <w:szCs w:val="18"/>
          <w:highlight w:val="yellow"/>
        </w:rPr>
        <w:t>&lt;datum sklenitve pogodbe&gt;</w:t>
      </w:r>
      <w:r w:rsidR="002658E7">
        <w:rPr>
          <w:rFonts w:ascii="Tahoma" w:hAnsi="Tahoma" w:cs="Tahoma"/>
          <w:sz w:val="18"/>
          <w:szCs w:val="18"/>
        </w:rPr>
        <w:t xml:space="preserve"> </w:t>
      </w:r>
      <w:r w:rsidRPr="00683DF9">
        <w:rPr>
          <w:rFonts w:ascii="Tahoma" w:hAnsi="Tahoma" w:cs="Tahoma"/>
          <w:sz w:val="18"/>
          <w:szCs w:val="18"/>
        </w:rPr>
        <w:t xml:space="preserve">sklenila kreditno pogodbo št. </w:t>
      </w:r>
      <w:r w:rsidR="002658E7">
        <w:rPr>
          <w:rFonts w:ascii="Tahoma" w:hAnsi="Tahoma" w:cs="Tahoma"/>
          <w:sz w:val="18"/>
          <w:szCs w:val="18"/>
        </w:rPr>
        <w:t xml:space="preserve"> </w:t>
      </w:r>
      <w:r w:rsidR="002658E7">
        <w:rPr>
          <w:rFonts w:ascii="Tahoma" w:hAnsi="Tahoma" w:cs="Tahoma"/>
          <w:iCs/>
          <w:sz w:val="18"/>
          <w:szCs w:val="18"/>
          <w:highlight w:val="yellow"/>
        </w:rPr>
        <w:t>&lt;št. kreditne pogodbe&gt;</w:t>
      </w:r>
      <w:r w:rsidR="002658E7">
        <w:rPr>
          <w:rFonts w:ascii="Tahoma" w:hAnsi="Tahoma" w:cs="Tahoma"/>
          <w:sz w:val="18"/>
          <w:szCs w:val="18"/>
        </w:rPr>
        <w:t xml:space="preserve"> </w:t>
      </w:r>
      <w:r w:rsidRPr="00683DF9">
        <w:rPr>
          <w:rFonts w:ascii="Tahoma" w:hAnsi="Tahoma" w:cs="Tahoma"/>
          <w:sz w:val="18"/>
          <w:szCs w:val="18"/>
        </w:rPr>
        <w:t>(v nadaljevanju: kreditna pogodba). Izrazi, katerih pomen je opredeljen v kreditni pogodbi, imajo enak pomen v tem potrdilu.</w:t>
      </w:r>
    </w:p>
    <w:p w14:paraId="2DDFFBED" w14:textId="77777777" w:rsidR="00CB401A" w:rsidRPr="00683DF9" w:rsidRDefault="00CB401A" w:rsidP="00CB401A">
      <w:pPr>
        <w:tabs>
          <w:tab w:val="left" w:pos="426"/>
        </w:tabs>
        <w:jc w:val="both"/>
        <w:rPr>
          <w:rFonts w:ascii="Tahoma" w:hAnsi="Tahoma" w:cs="Tahoma"/>
          <w:sz w:val="18"/>
          <w:szCs w:val="18"/>
        </w:rPr>
      </w:pPr>
    </w:p>
    <w:p w14:paraId="04D06CDF" w14:textId="0D67440B" w:rsidR="00D92E86" w:rsidRPr="00683DF9" w:rsidRDefault="00674473" w:rsidP="00D92E86">
      <w:pPr>
        <w:pStyle w:val="ListParagraph"/>
        <w:numPr>
          <w:ilvl w:val="0"/>
          <w:numId w:val="1"/>
        </w:numPr>
        <w:tabs>
          <w:tab w:val="left" w:pos="851"/>
        </w:tabs>
        <w:jc w:val="both"/>
        <w:rPr>
          <w:rFonts w:ascii="Tahoma" w:hAnsi="Tahoma" w:cs="Tahoma"/>
          <w:sz w:val="18"/>
          <w:szCs w:val="18"/>
        </w:rPr>
      </w:pPr>
      <w:r w:rsidRPr="00683DF9">
        <w:rPr>
          <w:rFonts w:ascii="Tahoma" w:hAnsi="Tahoma" w:cs="Tahoma"/>
          <w:sz w:val="18"/>
          <w:szCs w:val="18"/>
        </w:rPr>
        <w:t>Potrdilo o izpolnjevanju pogodbenih zavez iz člena 3.</w:t>
      </w:r>
      <w:r w:rsidR="00AA3F69">
        <w:rPr>
          <w:rFonts w:ascii="Tahoma" w:hAnsi="Tahoma" w:cs="Tahoma"/>
          <w:sz w:val="18"/>
          <w:szCs w:val="18"/>
        </w:rPr>
        <w:t>4</w:t>
      </w:r>
      <w:r w:rsidRPr="00683DF9">
        <w:rPr>
          <w:rFonts w:ascii="Tahoma" w:hAnsi="Tahoma" w:cs="Tahoma"/>
          <w:sz w:val="18"/>
          <w:szCs w:val="18"/>
        </w:rPr>
        <w:t xml:space="preserve"> kreditne pogodbe se nanaša na obdobje od datuma zaključka del do datuma na obletnico datuma zaključka del</w:t>
      </w:r>
      <w:r w:rsidR="00993503" w:rsidRPr="00683DF9">
        <w:rPr>
          <w:rFonts w:ascii="Tahoma" w:hAnsi="Tahoma" w:cs="Tahoma"/>
          <w:sz w:val="18"/>
          <w:szCs w:val="18"/>
        </w:rPr>
        <w:t>. P</w:t>
      </w:r>
      <w:r w:rsidRPr="00683DF9">
        <w:rPr>
          <w:rFonts w:ascii="Tahoma" w:hAnsi="Tahoma" w:cs="Tahoma"/>
          <w:sz w:val="18"/>
          <w:szCs w:val="18"/>
        </w:rPr>
        <w:t xml:space="preserve">oroča se </w:t>
      </w:r>
      <w:r w:rsidR="00993503" w:rsidRPr="00683DF9">
        <w:rPr>
          <w:rFonts w:ascii="Tahoma" w:hAnsi="Tahoma" w:cs="Tahoma"/>
          <w:sz w:val="18"/>
          <w:szCs w:val="18"/>
        </w:rPr>
        <w:t>letn</w:t>
      </w:r>
      <w:r w:rsidR="005B6AB1" w:rsidRPr="00683DF9">
        <w:rPr>
          <w:rFonts w:ascii="Tahoma" w:hAnsi="Tahoma" w:cs="Tahoma"/>
          <w:sz w:val="18"/>
          <w:szCs w:val="18"/>
        </w:rPr>
        <w:t>o kumulativno</w:t>
      </w:r>
      <w:r w:rsidR="00EF7B8E" w:rsidRPr="00683DF9">
        <w:rPr>
          <w:rFonts w:ascii="Tahoma" w:hAnsi="Tahoma" w:cs="Tahoma"/>
          <w:sz w:val="18"/>
          <w:szCs w:val="18"/>
        </w:rPr>
        <w:t xml:space="preserve"> do poteka </w:t>
      </w:r>
      <w:r w:rsidR="005B6AB1" w:rsidRPr="00683DF9">
        <w:rPr>
          <w:rFonts w:ascii="Tahoma" w:hAnsi="Tahoma" w:cs="Tahoma"/>
          <w:sz w:val="18"/>
          <w:szCs w:val="18"/>
        </w:rPr>
        <w:t>5</w:t>
      </w:r>
      <w:r w:rsidR="00EF7B8E" w:rsidRPr="00683DF9">
        <w:rPr>
          <w:rFonts w:ascii="Tahoma" w:hAnsi="Tahoma" w:cs="Tahoma"/>
          <w:sz w:val="18"/>
          <w:szCs w:val="18"/>
        </w:rPr>
        <w:t xml:space="preserve"> let po zaključku del</w:t>
      </w:r>
      <w:r w:rsidR="005B6AB1" w:rsidRPr="00683DF9">
        <w:rPr>
          <w:rFonts w:ascii="Tahoma" w:hAnsi="Tahoma" w:cs="Tahoma"/>
          <w:sz w:val="18"/>
          <w:szCs w:val="18"/>
        </w:rPr>
        <w:t xml:space="preserve"> ali do poteka 3 let, če je kreditojemalec MSP.</w:t>
      </w:r>
      <w:r w:rsidR="000F24E9" w:rsidRPr="00683DF9">
        <w:rPr>
          <w:rFonts w:ascii="Tahoma" w:hAnsi="Tahoma" w:cs="Tahoma"/>
          <w:sz w:val="18"/>
          <w:szCs w:val="18"/>
        </w:rPr>
        <w:t xml:space="preserve"> </w:t>
      </w:r>
    </w:p>
    <w:p w14:paraId="4AED5C36" w14:textId="77777777" w:rsidR="00D92E86" w:rsidRPr="00683DF9" w:rsidRDefault="00D92E86" w:rsidP="00D92E86">
      <w:pPr>
        <w:pStyle w:val="ListParagraph"/>
        <w:rPr>
          <w:rFonts w:ascii="Tahoma" w:hAnsi="Tahoma" w:cs="Tahoma"/>
          <w:sz w:val="18"/>
          <w:szCs w:val="18"/>
        </w:rPr>
      </w:pPr>
    </w:p>
    <w:p w14:paraId="0EF75C1C" w14:textId="77777777" w:rsidR="00CB401A" w:rsidRPr="00683DF9" w:rsidRDefault="00CB401A" w:rsidP="00D92E86">
      <w:pPr>
        <w:pStyle w:val="ListParagraph"/>
        <w:numPr>
          <w:ilvl w:val="0"/>
          <w:numId w:val="1"/>
        </w:numPr>
        <w:tabs>
          <w:tab w:val="left" w:pos="851"/>
        </w:tabs>
        <w:jc w:val="both"/>
        <w:rPr>
          <w:rFonts w:ascii="Tahoma" w:hAnsi="Tahoma" w:cs="Tahoma"/>
          <w:sz w:val="18"/>
          <w:szCs w:val="18"/>
        </w:rPr>
      </w:pPr>
      <w:r w:rsidRPr="00683DF9">
        <w:rPr>
          <w:rFonts w:ascii="Tahoma" w:hAnsi="Tahoma" w:cs="Tahoma"/>
          <w:sz w:val="18"/>
          <w:szCs w:val="18"/>
        </w:rPr>
        <w:t>Potrjujemo, da na datum iz 2. točke tega potrdila izpolnjujemo naslednje pogodbene zaveze:</w:t>
      </w:r>
    </w:p>
    <w:p w14:paraId="42956581" w14:textId="77777777" w:rsidR="00CB401A" w:rsidRPr="002658E7" w:rsidRDefault="00CB401A" w:rsidP="00CB401A">
      <w:pPr>
        <w:pStyle w:val="ListParagraph"/>
        <w:tabs>
          <w:tab w:val="left" w:pos="426"/>
        </w:tabs>
        <w:ind w:left="425"/>
        <w:jc w:val="both"/>
        <w:rPr>
          <w:rFonts w:ascii="Tahoma" w:hAnsi="Tahoma" w:cs="Tahoma"/>
          <w:sz w:val="16"/>
          <w:szCs w:val="16"/>
        </w:rPr>
      </w:pPr>
    </w:p>
    <w:p w14:paraId="7863DCB4" w14:textId="77777777" w:rsidR="00CB401A" w:rsidRPr="002658E7" w:rsidRDefault="00CB401A" w:rsidP="00CB401A">
      <w:pPr>
        <w:pStyle w:val="ListParagraph"/>
        <w:tabs>
          <w:tab w:val="left" w:pos="426"/>
        </w:tabs>
        <w:ind w:left="425"/>
        <w:jc w:val="both"/>
        <w:rPr>
          <w:rFonts w:ascii="Tahoma" w:hAnsi="Tahoma" w:cs="Tahoma"/>
          <w:sz w:val="16"/>
          <w:szCs w:val="16"/>
        </w:rPr>
      </w:pPr>
    </w:p>
    <w:tbl>
      <w:tblPr>
        <w:tblW w:w="7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3"/>
        <w:gridCol w:w="1700"/>
        <w:gridCol w:w="1929"/>
        <w:gridCol w:w="1449"/>
      </w:tblGrid>
      <w:tr w:rsidR="00CB401A" w:rsidRPr="002658E7" w14:paraId="21106ACC" w14:textId="77777777" w:rsidTr="005B6AB1">
        <w:tc>
          <w:tcPr>
            <w:tcW w:w="2293" w:type="dxa"/>
            <w:tcBorders>
              <w:top w:val="single" w:sz="4" w:space="0" w:color="auto"/>
              <w:left w:val="single" w:sz="4" w:space="0" w:color="auto"/>
              <w:bottom w:val="single" w:sz="4" w:space="0" w:color="auto"/>
              <w:right w:val="single" w:sz="4" w:space="0" w:color="auto"/>
            </w:tcBorders>
            <w:hideMark/>
          </w:tcPr>
          <w:p w14:paraId="2A16D33D" w14:textId="111A465A" w:rsidR="00CB401A" w:rsidRPr="002658E7" w:rsidRDefault="00CB401A">
            <w:pPr>
              <w:spacing w:line="276" w:lineRule="auto"/>
              <w:jc w:val="both"/>
              <w:rPr>
                <w:rFonts w:ascii="Tahoma" w:hAnsi="Tahoma" w:cs="Tahoma"/>
                <w:b/>
                <w:sz w:val="16"/>
                <w:szCs w:val="16"/>
                <w:lang w:eastAsia="en-US"/>
              </w:rPr>
            </w:pPr>
            <w:r w:rsidRPr="002658E7">
              <w:rPr>
                <w:rFonts w:ascii="Tahoma" w:hAnsi="Tahoma" w:cs="Tahoma"/>
                <w:b/>
                <w:sz w:val="16"/>
                <w:szCs w:val="16"/>
                <w:lang w:eastAsia="en-US"/>
              </w:rPr>
              <w:t>Opis pogodbene zaveze oz. kazalnika</w:t>
            </w:r>
          </w:p>
        </w:tc>
        <w:tc>
          <w:tcPr>
            <w:tcW w:w="1700" w:type="dxa"/>
            <w:tcBorders>
              <w:top w:val="single" w:sz="4" w:space="0" w:color="auto"/>
              <w:left w:val="single" w:sz="4" w:space="0" w:color="auto"/>
              <w:bottom w:val="single" w:sz="4" w:space="0" w:color="auto"/>
              <w:right w:val="single" w:sz="4" w:space="0" w:color="auto"/>
            </w:tcBorders>
            <w:hideMark/>
          </w:tcPr>
          <w:p w14:paraId="48B289BA" w14:textId="77777777" w:rsidR="00CB401A" w:rsidRPr="002658E7" w:rsidRDefault="00CB401A">
            <w:pPr>
              <w:spacing w:line="276" w:lineRule="auto"/>
              <w:rPr>
                <w:rFonts w:ascii="Tahoma" w:hAnsi="Tahoma" w:cs="Tahoma"/>
                <w:b/>
                <w:sz w:val="16"/>
                <w:szCs w:val="16"/>
                <w:lang w:eastAsia="en-US"/>
              </w:rPr>
            </w:pPr>
            <w:r w:rsidRPr="002658E7">
              <w:rPr>
                <w:rFonts w:ascii="Tahoma" w:hAnsi="Tahoma" w:cs="Tahoma"/>
                <w:b/>
                <w:sz w:val="16"/>
                <w:szCs w:val="16"/>
                <w:lang w:eastAsia="en-US"/>
              </w:rPr>
              <w:t>Podatek  iz kreditne pogodbe</w:t>
            </w:r>
          </w:p>
        </w:tc>
        <w:tc>
          <w:tcPr>
            <w:tcW w:w="1929" w:type="dxa"/>
            <w:tcBorders>
              <w:top w:val="single" w:sz="4" w:space="0" w:color="auto"/>
              <w:left w:val="single" w:sz="4" w:space="0" w:color="auto"/>
              <w:bottom w:val="single" w:sz="4" w:space="0" w:color="auto"/>
              <w:right w:val="single" w:sz="4" w:space="0" w:color="auto"/>
            </w:tcBorders>
            <w:hideMark/>
          </w:tcPr>
          <w:p w14:paraId="045A71C0" w14:textId="77777777" w:rsidR="00CB401A" w:rsidRPr="002658E7" w:rsidRDefault="00CB401A">
            <w:pPr>
              <w:spacing w:line="276" w:lineRule="auto"/>
              <w:rPr>
                <w:rFonts w:ascii="Tahoma" w:hAnsi="Tahoma" w:cs="Tahoma"/>
                <w:b/>
                <w:sz w:val="16"/>
                <w:szCs w:val="16"/>
                <w:lang w:eastAsia="en-US"/>
              </w:rPr>
            </w:pPr>
            <w:r w:rsidRPr="002658E7">
              <w:rPr>
                <w:rFonts w:ascii="Tahoma" w:hAnsi="Tahoma" w:cs="Tahoma"/>
                <w:b/>
                <w:sz w:val="16"/>
                <w:szCs w:val="16"/>
                <w:lang w:eastAsia="en-US"/>
              </w:rPr>
              <w:t xml:space="preserve">Podatek  na </w:t>
            </w:r>
            <w:r w:rsidR="00993503" w:rsidRPr="002658E7">
              <w:rPr>
                <w:rFonts w:ascii="Tahoma" w:hAnsi="Tahoma" w:cs="Tahoma"/>
                <w:b/>
                <w:sz w:val="16"/>
                <w:szCs w:val="16"/>
                <w:lang w:eastAsia="en-US"/>
              </w:rPr>
              <w:t xml:space="preserve">obletnico datuma zaključka del </w:t>
            </w:r>
          </w:p>
        </w:tc>
        <w:tc>
          <w:tcPr>
            <w:tcW w:w="1449" w:type="dxa"/>
            <w:tcBorders>
              <w:top w:val="single" w:sz="4" w:space="0" w:color="auto"/>
              <w:left w:val="single" w:sz="4" w:space="0" w:color="auto"/>
              <w:bottom w:val="single" w:sz="4" w:space="0" w:color="auto"/>
              <w:right w:val="single" w:sz="4" w:space="0" w:color="auto"/>
            </w:tcBorders>
            <w:hideMark/>
          </w:tcPr>
          <w:p w14:paraId="1CCA89AD" w14:textId="77777777" w:rsidR="00CB401A" w:rsidRPr="002658E7" w:rsidRDefault="00CB401A">
            <w:pPr>
              <w:spacing w:line="276" w:lineRule="auto"/>
              <w:jc w:val="both"/>
              <w:rPr>
                <w:rFonts w:ascii="Tahoma" w:hAnsi="Tahoma" w:cs="Tahoma"/>
                <w:b/>
                <w:sz w:val="16"/>
                <w:szCs w:val="16"/>
                <w:lang w:eastAsia="en-US"/>
              </w:rPr>
            </w:pPr>
            <w:r w:rsidRPr="002658E7">
              <w:rPr>
                <w:rFonts w:ascii="Tahoma" w:hAnsi="Tahoma" w:cs="Tahoma"/>
                <w:b/>
                <w:sz w:val="16"/>
                <w:szCs w:val="16"/>
                <w:lang w:eastAsia="en-US"/>
              </w:rPr>
              <w:t>Izpolnjevanje (Da/Ne)</w:t>
            </w:r>
          </w:p>
        </w:tc>
      </w:tr>
      <w:tr w:rsidR="00CB401A" w:rsidRPr="002658E7" w14:paraId="1A85CB04" w14:textId="77777777" w:rsidTr="005B6AB1">
        <w:trPr>
          <w:trHeight w:val="284"/>
        </w:trPr>
        <w:tc>
          <w:tcPr>
            <w:tcW w:w="2293" w:type="dxa"/>
            <w:tcBorders>
              <w:top w:val="single" w:sz="4" w:space="0" w:color="auto"/>
              <w:left w:val="single" w:sz="4" w:space="0" w:color="auto"/>
              <w:bottom w:val="single" w:sz="4" w:space="0" w:color="auto"/>
              <w:right w:val="single" w:sz="4" w:space="0" w:color="auto"/>
            </w:tcBorders>
            <w:vAlign w:val="center"/>
            <w:hideMark/>
          </w:tcPr>
          <w:p w14:paraId="0DDDC963" w14:textId="77777777" w:rsidR="00CB401A" w:rsidRPr="002658E7" w:rsidRDefault="00993503" w:rsidP="00A90FD0">
            <w:pPr>
              <w:spacing w:line="276" w:lineRule="auto"/>
              <w:ind w:left="-78"/>
              <w:rPr>
                <w:rFonts w:ascii="Tahoma" w:hAnsi="Tahoma" w:cs="Tahoma"/>
                <w:b/>
                <w:bCs/>
                <w:sz w:val="16"/>
                <w:szCs w:val="16"/>
                <w:lang w:eastAsia="en-US"/>
              </w:rPr>
            </w:pPr>
            <w:r w:rsidRPr="002658E7">
              <w:rPr>
                <w:rFonts w:ascii="Tahoma" w:hAnsi="Tahoma" w:cs="Tahoma"/>
                <w:b/>
                <w:bCs/>
                <w:sz w:val="16"/>
                <w:szCs w:val="16"/>
                <w:lang w:eastAsia="en-US"/>
              </w:rPr>
              <w:t xml:space="preserve">Ohranitev lokacije </w:t>
            </w:r>
            <w:r w:rsidR="00CB401A" w:rsidRPr="002658E7">
              <w:rPr>
                <w:rFonts w:ascii="Tahoma" w:hAnsi="Tahoma" w:cs="Tahoma"/>
                <w:b/>
                <w:bCs/>
                <w:sz w:val="16"/>
                <w:szCs w:val="16"/>
                <w:lang w:eastAsia="en-US"/>
              </w:rPr>
              <w:t xml:space="preserve">projekta na območju teritorialne enote </w:t>
            </w:r>
          </w:p>
        </w:tc>
        <w:tc>
          <w:tcPr>
            <w:tcW w:w="1700" w:type="dxa"/>
            <w:tcBorders>
              <w:top w:val="single" w:sz="4" w:space="0" w:color="auto"/>
              <w:left w:val="single" w:sz="4" w:space="0" w:color="auto"/>
              <w:bottom w:val="single" w:sz="4" w:space="0" w:color="auto"/>
              <w:right w:val="single" w:sz="4" w:space="0" w:color="auto"/>
            </w:tcBorders>
            <w:vAlign w:val="center"/>
          </w:tcPr>
          <w:p w14:paraId="10839410" w14:textId="77777777" w:rsidR="00CB401A" w:rsidRPr="002658E7" w:rsidRDefault="00CB401A">
            <w:pPr>
              <w:spacing w:line="276" w:lineRule="auto"/>
              <w:rPr>
                <w:rFonts w:ascii="Tahoma" w:hAnsi="Tahoma" w:cs="Tahoma"/>
                <w:sz w:val="16"/>
                <w:szCs w:val="16"/>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14:paraId="22D3ED06" w14:textId="77777777" w:rsidR="00CB401A" w:rsidRPr="002658E7" w:rsidRDefault="00CB401A">
            <w:pPr>
              <w:spacing w:line="276" w:lineRule="auto"/>
              <w:rPr>
                <w:rFonts w:ascii="Tahoma" w:hAnsi="Tahoma" w:cs="Tahoma"/>
                <w:sz w:val="16"/>
                <w:szCs w:val="16"/>
                <w:lang w:eastAsia="en-US"/>
              </w:rPr>
            </w:pPr>
          </w:p>
        </w:tc>
        <w:tc>
          <w:tcPr>
            <w:tcW w:w="1449" w:type="dxa"/>
            <w:tcBorders>
              <w:top w:val="single" w:sz="4" w:space="0" w:color="auto"/>
              <w:left w:val="single" w:sz="4" w:space="0" w:color="auto"/>
              <w:bottom w:val="single" w:sz="4" w:space="0" w:color="auto"/>
              <w:right w:val="single" w:sz="4" w:space="0" w:color="auto"/>
            </w:tcBorders>
            <w:vAlign w:val="center"/>
          </w:tcPr>
          <w:p w14:paraId="3738D666" w14:textId="77777777" w:rsidR="00CB401A" w:rsidRPr="002658E7" w:rsidRDefault="00CB401A">
            <w:pPr>
              <w:spacing w:line="276" w:lineRule="auto"/>
              <w:rPr>
                <w:rFonts w:ascii="Tahoma" w:hAnsi="Tahoma" w:cs="Tahoma"/>
                <w:sz w:val="16"/>
                <w:szCs w:val="16"/>
                <w:lang w:eastAsia="en-US"/>
              </w:rPr>
            </w:pPr>
          </w:p>
        </w:tc>
      </w:tr>
    </w:tbl>
    <w:p w14:paraId="19CA28A1" w14:textId="77777777" w:rsidR="00CB401A" w:rsidRPr="002658E7" w:rsidRDefault="00CB401A" w:rsidP="00CB401A">
      <w:pPr>
        <w:pStyle w:val="ListParagraph"/>
        <w:tabs>
          <w:tab w:val="left" w:pos="426"/>
        </w:tabs>
        <w:ind w:left="425"/>
        <w:jc w:val="both"/>
        <w:rPr>
          <w:rFonts w:ascii="Tahoma" w:hAnsi="Tahoma" w:cs="Tahoma"/>
          <w:sz w:val="16"/>
          <w:szCs w:val="16"/>
        </w:rPr>
      </w:pPr>
    </w:p>
    <w:p w14:paraId="7B856999" w14:textId="77777777" w:rsidR="00424E4E" w:rsidRPr="000D0C5E" w:rsidRDefault="00424E4E" w:rsidP="00424E4E">
      <w:pPr>
        <w:rPr>
          <w:rFonts w:ascii="Tahoma" w:hAnsi="Tahoma" w:cs="Tahoma"/>
          <w:sz w:val="18"/>
          <w:szCs w:val="18"/>
        </w:rPr>
        <w:sectPr w:rsidR="00424E4E" w:rsidRPr="000D0C5E">
          <w:pgSz w:w="11906" w:h="16838"/>
          <w:pgMar w:top="1417" w:right="1417" w:bottom="1135" w:left="1417" w:header="708" w:footer="555" w:gutter="0"/>
          <w:cols w:space="708"/>
        </w:sectPr>
      </w:pPr>
    </w:p>
    <w:p w14:paraId="48310CDD" w14:textId="7874B6C2" w:rsidR="00424E4E" w:rsidRPr="00683DF9" w:rsidRDefault="00424E4E" w:rsidP="00424E4E">
      <w:pPr>
        <w:pStyle w:val="ListParagraph"/>
        <w:numPr>
          <w:ilvl w:val="0"/>
          <w:numId w:val="1"/>
        </w:numPr>
        <w:tabs>
          <w:tab w:val="left" w:pos="426"/>
        </w:tabs>
        <w:ind w:left="425" w:hanging="425"/>
        <w:jc w:val="both"/>
        <w:rPr>
          <w:rFonts w:ascii="Tahoma" w:hAnsi="Tahoma" w:cs="Tahoma"/>
          <w:sz w:val="18"/>
          <w:szCs w:val="18"/>
        </w:rPr>
      </w:pPr>
      <w:r w:rsidRPr="00683DF9">
        <w:rPr>
          <w:rFonts w:ascii="Tahoma" w:hAnsi="Tahoma" w:cs="Tahoma"/>
          <w:sz w:val="18"/>
          <w:szCs w:val="18"/>
        </w:rPr>
        <w:lastRenderedPageBreak/>
        <w:t xml:space="preserve">Potrjujemo, da izpolnjujemo na datum iz 2. točke tega potrdila </w:t>
      </w:r>
      <w:r w:rsidR="005B6AB1" w:rsidRPr="00683DF9">
        <w:rPr>
          <w:rFonts w:ascii="Tahoma" w:hAnsi="Tahoma" w:cs="Tahoma"/>
          <w:sz w:val="18"/>
          <w:szCs w:val="18"/>
        </w:rPr>
        <w:t>pogodbeno zavezo iz člena 3.</w:t>
      </w:r>
      <w:r w:rsidR="00AA3F69">
        <w:rPr>
          <w:rFonts w:ascii="Tahoma" w:hAnsi="Tahoma" w:cs="Tahoma"/>
          <w:sz w:val="18"/>
          <w:szCs w:val="18"/>
        </w:rPr>
        <w:t>4</w:t>
      </w:r>
      <w:r w:rsidR="005B6AB1" w:rsidRPr="00683DF9">
        <w:rPr>
          <w:rFonts w:ascii="Tahoma" w:hAnsi="Tahoma" w:cs="Tahoma"/>
          <w:sz w:val="18"/>
          <w:szCs w:val="18"/>
        </w:rPr>
        <w:t xml:space="preserve"> kreditne pogodbe</w:t>
      </w:r>
      <w:r w:rsidRPr="00683DF9">
        <w:rPr>
          <w:rFonts w:ascii="Tahoma" w:hAnsi="Tahoma" w:cs="Tahoma"/>
          <w:sz w:val="18"/>
          <w:szCs w:val="18"/>
        </w:rPr>
        <w:t>:</w:t>
      </w:r>
    </w:p>
    <w:p w14:paraId="1CC764E9" w14:textId="77777777" w:rsidR="00CB401A" w:rsidRPr="00551874" w:rsidRDefault="00CB401A" w:rsidP="00CB401A">
      <w:pPr>
        <w:tabs>
          <w:tab w:val="left" w:pos="426"/>
        </w:tabs>
        <w:jc w:val="both"/>
        <w:rPr>
          <w:rFonts w:ascii="Tahoma" w:hAnsi="Tahoma" w:cs="Tahoma"/>
          <w:sz w:val="16"/>
          <w:szCs w:val="16"/>
        </w:rPr>
      </w:pPr>
    </w:p>
    <w:p w14:paraId="28770454" w14:textId="77777777" w:rsidR="00CB401A" w:rsidRPr="002658E7" w:rsidRDefault="00CB401A" w:rsidP="00CB401A">
      <w:pPr>
        <w:pStyle w:val="ListParagraph"/>
        <w:tabs>
          <w:tab w:val="left" w:pos="426"/>
        </w:tabs>
        <w:ind w:left="425"/>
        <w:jc w:val="both"/>
        <w:rPr>
          <w:rFonts w:ascii="Tahoma" w:hAnsi="Tahoma" w:cs="Tahoma"/>
          <w:sz w:val="16"/>
          <w:szCs w:val="16"/>
        </w:rPr>
      </w:pPr>
    </w:p>
    <w:tbl>
      <w:tblPr>
        <w:tblStyle w:val="TableGrid"/>
        <w:tblW w:w="7934" w:type="dxa"/>
        <w:tblInd w:w="425" w:type="dxa"/>
        <w:tblLayout w:type="fixed"/>
        <w:tblLook w:val="04A0" w:firstRow="1" w:lastRow="0" w:firstColumn="1" w:lastColumn="0" w:noHBand="0" w:noVBand="1"/>
      </w:tblPr>
      <w:tblGrid>
        <w:gridCol w:w="1413"/>
        <w:gridCol w:w="4961"/>
        <w:gridCol w:w="1560"/>
      </w:tblGrid>
      <w:tr w:rsidR="00CB401A" w:rsidRPr="002658E7" w14:paraId="566C61F8" w14:textId="77777777" w:rsidTr="00683DF9">
        <w:tc>
          <w:tcPr>
            <w:tcW w:w="1413" w:type="dxa"/>
            <w:tcBorders>
              <w:top w:val="single" w:sz="4" w:space="0" w:color="auto"/>
              <w:left w:val="single" w:sz="4" w:space="0" w:color="auto"/>
              <w:bottom w:val="single" w:sz="4" w:space="0" w:color="auto"/>
              <w:right w:val="single" w:sz="4" w:space="0" w:color="auto"/>
            </w:tcBorders>
            <w:hideMark/>
          </w:tcPr>
          <w:p w14:paraId="78EDE181" w14:textId="77777777" w:rsidR="00CB401A" w:rsidRPr="002658E7" w:rsidRDefault="00CB401A">
            <w:pPr>
              <w:pStyle w:val="ListParagraph"/>
              <w:tabs>
                <w:tab w:val="left" w:pos="426"/>
              </w:tabs>
              <w:ind w:left="0"/>
              <w:jc w:val="both"/>
              <w:rPr>
                <w:rFonts w:ascii="Tahoma" w:hAnsi="Tahoma" w:cs="Tahoma"/>
                <w:b/>
                <w:bCs/>
                <w:sz w:val="16"/>
                <w:szCs w:val="16"/>
              </w:rPr>
            </w:pPr>
            <w:r w:rsidRPr="002658E7">
              <w:rPr>
                <w:rFonts w:ascii="Tahoma" w:hAnsi="Tahoma" w:cs="Tahoma"/>
                <w:b/>
                <w:bCs/>
                <w:sz w:val="16"/>
                <w:szCs w:val="16"/>
              </w:rPr>
              <w:t>Pogodbena zaveza</w:t>
            </w:r>
          </w:p>
        </w:tc>
        <w:tc>
          <w:tcPr>
            <w:tcW w:w="4961" w:type="dxa"/>
            <w:tcBorders>
              <w:top w:val="single" w:sz="4" w:space="0" w:color="auto"/>
              <w:left w:val="single" w:sz="4" w:space="0" w:color="auto"/>
              <w:bottom w:val="single" w:sz="4" w:space="0" w:color="auto"/>
              <w:right w:val="single" w:sz="4" w:space="0" w:color="auto"/>
            </w:tcBorders>
            <w:hideMark/>
          </w:tcPr>
          <w:p w14:paraId="58F10DA5" w14:textId="77777777" w:rsidR="00CB401A" w:rsidRPr="002658E7" w:rsidRDefault="00CB401A">
            <w:pPr>
              <w:pStyle w:val="ListParagraph"/>
              <w:tabs>
                <w:tab w:val="left" w:pos="426"/>
              </w:tabs>
              <w:ind w:left="0"/>
              <w:jc w:val="both"/>
              <w:rPr>
                <w:rFonts w:ascii="Tahoma" w:hAnsi="Tahoma" w:cs="Tahoma"/>
                <w:sz w:val="16"/>
                <w:szCs w:val="16"/>
              </w:rPr>
            </w:pPr>
            <w:r w:rsidRPr="002658E7">
              <w:rPr>
                <w:rFonts w:ascii="Tahoma" w:hAnsi="Tahoma" w:cs="Tahoma"/>
                <w:sz w:val="16"/>
                <w:szCs w:val="16"/>
              </w:rPr>
              <w:t>Formula / podatek za ugotavljanje izpolnjenosti pogodbene zaveze</w:t>
            </w:r>
          </w:p>
        </w:tc>
        <w:tc>
          <w:tcPr>
            <w:tcW w:w="1560" w:type="dxa"/>
            <w:tcBorders>
              <w:top w:val="single" w:sz="4" w:space="0" w:color="auto"/>
              <w:left w:val="single" w:sz="4" w:space="0" w:color="auto"/>
              <w:bottom w:val="single" w:sz="4" w:space="0" w:color="auto"/>
              <w:right w:val="single" w:sz="4" w:space="0" w:color="auto"/>
            </w:tcBorders>
            <w:hideMark/>
          </w:tcPr>
          <w:p w14:paraId="32A54F7B" w14:textId="77777777" w:rsidR="00CB401A" w:rsidRPr="002658E7" w:rsidRDefault="00CB401A" w:rsidP="00683DF9">
            <w:pPr>
              <w:pStyle w:val="ListParagraph"/>
              <w:tabs>
                <w:tab w:val="left" w:pos="426"/>
              </w:tabs>
              <w:ind w:left="0"/>
              <w:rPr>
                <w:rFonts w:ascii="Tahoma" w:hAnsi="Tahoma" w:cs="Tahoma"/>
                <w:sz w:val="16"/>
                <w:szCs w:val="16"/>
              </w:rPr>
            </w:pPr>
            <w:r w:rsidRPr="002658E7">
              <w:rPr>
                <w:rFonts w:ascii="Tahoma" w:hAnsi="Tahoma" w:cs="Tahoma"/>
                <w:sz w:val="16"/>
                <w:szCs w:val="16"/>
              </w:rPr>
              <w:t>Izpolnjevaje pogodbene zaveze</w:t>
            </w:r>
          </w:p>
          <w:p w14:paraId="0AE6E1AD" w14:textId="55644146" w:rsidR="00CB401A" w:rsidRPr="002658E7" w:rsidRDefault="00CB401A" w:rsidP="00683DF9">
            <w:pPr>
              <w:pStyle w:val="ListParagraph"/>
              <w:tabs>
                <w:tab w:val="left" w:pos="426"/>
              </w:tabs>
              <w:ind w:left="0"/>
              <w:rPr>
                <w:rFonts w:ascii="Tahoma" w:hAnsi="Tahoma" w:cs="Tahoma"/>
                <w:sz w:val="16"/>
                <w:szCs w:val="16"/>
              </w:rPr>
            </w:pPr>
            <w:r w:rsidRPr="002658E7">
              <w:rPr>
                <w:rFonts w:ascii="Tahoma" w:hAnsi="Tahoma" w:cs="Tahoma"/>
                <w:sz w:val="16"/>
                <w:szCs w:val="16"/>
              </w:rPr>
              <w:t>(DA/ NE/NR)</w:t>
            </w:r>
            <w:r w:rsidR="00EF7B8E" w:rsidRPr="002658E7">
              <w:rPr>
                <w:rStyle w:val="FootnoteReference"/>
                <w:rFonts w:ascii="Tahoma" w:hAnsi="Tahoma" w:cs="Tahoma"/>
                <w:sz w:val="16"/>
                <w:szCs w:val="16"/>
              </w:rPr>
              <w:footnoteReference w:id="1"/>
            </w:r>
          </w:p>
        </w:tc>
      </w:tr>
      <w:tr w:rsidR="00CB401A" w:rsidRPr="002658E7" w14:paraId="43BA8517" w14:textId="77777777" w:rsidTr="00683DF9">
        <w:trPr>
          <w:trHeight w:val="1789"/>
        </w:trPr>
        <w:tc>
          <w:tcPr>
            <w:tcW w:w="1413" w:type="dxa"/>
            <w:tcBorders>
              <w:top w:val="single" w:sz="4" w:space="0" w:color="auto"/>
              <w:left w:val="single" w:sz="4" w:space="0" w:color="auto"/>
              <w:bottom w:val="single" w:sz="4" w:space="0" w:color="auto"/>
              <w:right w:val="single" w:sz="4" w:space="0" w:color="auto"/>
            </w:tcBorders>
            <w:hideMark/>
          </w:tcPr>
          <w:p w14:paraId="16F742CF" w14:textId="77777777" w:rsidR="00CB401A" w:rsidRPr="002658E7" w:rsidRDefault="00F128BF">
            <w:pPr>
              <w:pStyle w:val="ListParagraph"/>
              <w:tabs>
                <w:tab w:val="left" w:pos="426"/>
              </w:tabs>
              <w:ind w:left="0"/>
              <w:rPr>
                <w:rFonts w:ascii="Tahoma" w:hAnsi="Tahoma" w:cs="Tahoma"/>
                <w:b/>
                <w:bCs/>
                <w:sz w:val="16"/>
                <w:szCs w:val="16"/>
              </w:rPr>
            </w:pPr>
            <w:r w:rsidRPr="002658E7">
              <w:rPr>
                <w:rFonts w:ascii="Tahoma" w:hAnsi="Tahoma" w:cs="Tahoma"/>
                <w:b/>
                <w:bCs/>
                <w:sz w:val="16"/>
                <w:szCs w:val="16"/>
              </w:rPr>
              <w:t>Ohranitev l</w:t>
            </w:r>
            <w:r w:rsidR="00CB401A" w:rsidRPr="002658E7">
              <w:rPr>
                <w:rFonts w:ascii="Tahoma" w:hAnsi="Tahoma" w:cs="Tahoma"/>
                <w:b/>
                <w:bCs/>
                <w:sz w:val="16"/>
                <w:szCs w:val="16"/>
              </w:rPr>
              <w:t>okacij</w:t>
            </w:r>
            <w:r w:rsidRPr="002658E7">
              <w:rPr>
                <w:rFonts w:ascii="Tahoma" w:hAnsi="Tahoma" w:cs="Tahoma"/>
                <w:b/>
                <w:bCs/>
                <w:sz w:val="16"/>
                <w:szCs w:val="16"/>
              </w:rPr>
              <w:t>e</w:t>
            </w:r>
            <w:r w:rsidR="00CB401A" w:rsidRPr="002658E7">
              <w:rPr>
                <w:rFonts w:ascii="Tahoma" w:hAnsi="Tahoma" w:cs="Tahoma"/>
                <w:b/>
                <w:bCs/>
                <w:sz w:val="16"/>
                <w:szCs w:val="16"/>
              </w:rPr>
              <w:t xml:space="preserve"> projekta na območju teritorialne enote</w:t>
            </w:r>
          </w:p>
        </w:tc>
        <w:tc>
          <w:tcPr>
            <w:tcW w:w="4961" w:type="dxa"/>
            <w:tcBorders>
              <w:top w:val="single" w:sz="4" w:space="0" w:color="auto"/>
              <w:left w:val="single" w:sz="4" w:space="0" w:color="auto"/>
              <w:bottom w:val="single" w:sz="4" w:space="0" w:color="auto"/>
              <w:right w:val="single" w:sz="4" w:space="0" w:color="auto"/>
            </w:tcBorders>
          </w:tcPr>
          <w:p w14:paraId="31C6B7E9" w14:textId="77777777" w:rsidR="00005B3E" w:rsidRPr="00005B3E" w:rsidRDefault="00551874" w:rsidP="00993503">
            <w:pPr>
              <w:pStyle w:val="ListParagraph"/>
              <w:ind w:left="289" w:firstLine="137"/>
              <w:jc w:val="both"/>
              <w:rPr>
                <w:rFonts w:ascii="Tahoma" w:hAnsi="Tahoma" w:cs="Tahoma"/>
                <w:sz w:val="16"/>
                <w:szCs w:val="16"/>
              </w:rPr>
            </w:pPr>
            <m:oMathPara>
              <m:oMath>
                <m:r>
                  <w:rPr>
                    <w:rFonts w:ascii="Cambria Math" w:hAnsi="Cambria Math" w:cs="Tahoma"/>
                    <w:sz w:val="16"/>
                    <w:szCs w:val="16"/>
                  </w:rPr>
                  <m:t>PODATEK O OHRANITVI LOKACIJE PROJEKTA NA RAVNI</m:t>
                </m:r>
              </m:oMath>
            </m:oMathPara>
          </w:p>
          <w:p w14:paraId="26CABF44" w14:textId="36F6B691" w:rsidR="00993503" w:rsidRPr="002658E7" w:rsidRDefault="00551874" w:rsidP="00993503">
            <w:pPr>
              <w:pStyle w:val="ListParagraph"/>
              <w:ind w:left="289" w:firstLine="137"/>
              <w:jc w:val="both"/>
              <w:rPr>
                <w:rFonts w:ascii="Tahoma" w:hAnsi="Tahoma" w:cs="Tahoma"/>
                <w:sz w:val="16"/>
                <w:szCs w:val="16"/>
              </w:rPr>
            </w:pPr>
            <m:oMath>
              <m:r>
                <w:rPr>
                  <w:rFonts w:ascii="Cambria Math" w:hAnsi="Cambria Math" w:cs="Tahoma"/>
                  <w:sz w:val="16"/>
                  <w:szCs w:val="16"/>
                </w:rPr>
                <m:t xml:space="preserve"> SKTE5**NA DATUM =*_____________________=_____________________podatek iz kreditne pogodbe (čl.3.3)</m:t>
              </m:r>
            </m:oMath>
            <w:r w:rsidR="00005B3E">
              <w:rPr>
                <w:rFonts w:ascii="Tahoma" w:hAnsi="Tahoma" w:cs="Tahoma"/>
                <w:sz w:val="16"/>
                <w:szCs w:val="16"/>
              </w:rPr>
              <w:t xml:space="preserve"> </w:t>
            </w:r>
          </w:p>
          <w:p w14:paraId="4B1852CB" w14:textId="77777777" w:rsidR="00993503" w:rsidRPr="002658E7" w:rsidRDefault="00993503" w:rsidP="00993503">
            <w:pPr>
              <w:tabs>
                <w:tab w:val="left" w:pos="426"/>
              </w:tabs>
              <w:jc w:val="both"/>
              <w:rPr>
                <w:rFonts w:ascii="Tahoma" w:hAnsi="Tahoma" w:cs="Tahoma"/>
                <w:sz w:val="16"/>
                <w:szCs w:val="16"/>
                <w:lang w:eastAsia="en-US"/>
              </w:rPr>
            </w:pPr>
          </w:p>
          <w:p w14:paraId="7F2D0D55" w14:textId="3D40AA9E" w:rsidR="00993503" w:rsidRPr="002658E7" w:rsidRDefault="00CB401A">
            <w:pPr>
              <w:pStyle w:val="ListParagraph"/>
              <w:tabs>
                <w:tab w:val="left" w:pos="426"/>
              </w:tabs>
              <w:ind w:left="0"/>
              <w:jc w:val="both"/>
              <w:rPr>
                <w:rFonts w:ascii="Tahoma" w:hAnsi="Tahoma" w:cs="Tahoma"/>
                <w:sz w:val="16"/>
                <w:szCs w:val="16"/>
              </w:rPr>
            </w:pPr>
            <w:r w:rsidRPr="002658E7">
              <w:rPr>
                <w:rFonts w:ascii="Tahoma" w:hAnsi="Tahoma" w:cs="Tahoma"/>
                <w:sz w:val="16"/>
                <w:szCs w:val="16"/>
              </w:rPr>
              <w:t xml:space="preserve">      </w:t>
            </w:r>
          </w:p>
          <w:p w14:paraId="7E65830A" w14:textId="77777777" w:rsidR="00CB401A" w:rsidRPr="002658E7" w:rsidRDefault="00CB401A">
            <w:pPr>
              <w:pStyle w:val="ListParagraph"/>
              <w:tabs>
                <w:tab w:val="left" w:pos="426"/>
              </w:tabs>
              <w:ind w:left="426"/>
              <w:jc w:val="both"/>
              <w:rPr>
                <w:rFonts w:ascii="Tahoma" w:eastAsiaTheme="minorEastAsia" w:hAnsi="Tahoma" w:cs="Tahoma"/>
                <w:sz w:val="16"/>
                <w:szCs w:val="16"/>
              </w:rPr>
            </w:pPr>
            <w:r w:rsidRPr="002658E7">
              <w:rPr>
                <w:rFonts w:ascii="Tahoma" w:eastAsiaTheme="minorEastAsia" w:hAnsi="Tahoma" w:cs="Tahoma"/>
                <w:sz w:val="16"/>
                <w:szCs w:val="16"/>
              </w:rPr>
              <w:t>Pri čemer pomeni:</w:t>
            </w:r>
          </w:p>
          <w:p w14:paraId="1C4D04F6" w14:textId="74B12579" w:rsidR="00CB401A" w:rsidRPr="002658E7" w:rsidRDefault="00CB401A" w:rsidP="00F37F28">
            <w:pPr>
              <w:pStyle w:val="ListParagraph"/>
              <w:tabs>
                <w:tab w:val="left" w:pos="426"/>
              </w:tabs>
              <w:ind w:left="426"/>
              <w:jc w:val="both"/>
              <w:rPr>
                <w:rFonts w:ascii="Tahoma" w:eastAsiaTheme="minorEastAsia" w:hAnsi="Tahoma" w:cs="Tahoma"/>
                <w:sz w:val="16"/>
                <w:szCs w:val="16"/>
              </w:rPr>
            </w:pPr>
            <w:r w:rsidRPr="002658E7">
              <w:rPr>
                <w:rFonts w:ascii="Tahoma" w:eastAsiaTheme="minorEastAsia" w:hAnsi="Tahoma" w:cs="Tahoma"/>
                <w:sz w:val="16"/>
                <w:szCs w:val="16"/>
              </w:rPr>
              <w:t xml:space="preserve">Teritorialna enota na ravni </w:t>
            </w:r>
            <w:r w:rsidR="00F37F28">
              <w:rPr>
                <w:rFonts w:ascii="Tahoma" w:eastAsiaTheme="minorEastAsia" w:hAnsi="Tahoma" w:cs="Tahoma"/>
                <w:sz w:val="16"/>
                <w:szCs w:val="16"/>
              </w:rPr>
              <w:t>SKTE5</w:t>
            </w:r>
            <w:r w:rsidR="002D21F4" w:rsidRPr="002658E7">
              <w:rPr>
                <w:rFonts w:ascii="Tahoma" w:eastAsiaTheme="minorEastAsia" w:hAnsi="Tahoma" w:cs="Tahoma"/>
                <w:sz w:val="16"/>
                <w:szCs w:val="16"/>
              </w:rPr>
              <w:t>**</w:t>
            </w:r>
            <w:r w:rsidRPr="002658E7">
              <w:rPr>
                <w:rFonts w:ascii="Tahoma" w:eastAsiaTheme="minorEastAsia" w:hAnsi="Tahoma" w:cs="Tahoma"/>
                <w:sz w:val="16"/>
                <w:szCs w:val="16"/>
              </w:rPr>
              <w:t xml:space="preserve"> </w:t>
            </w:r>
          </w:p>
          <w:p w14:paraId="51C41D92" w14:textId="77777777" w:rsidR="00EF7B8E" w:rsidRPr="002658E7" w:rsidRDefault="00EF7B8E">
            <w:pPr>
              <w:tabs>
                <w:tab w:val="left" w:pos="426"/>
              </w:tabs>
              <w:jc w:val="both"/>
              <w:rPr>
                <w:rFonts w:ascii="Tahoma" w:eastAsiaTheme="minorEastAsia" w:hAnsi="Tahoma" w:cs="Tahoma"/>
                <w:sz w:val="16"/>
                <w:szCs w:val="16"/>
                <w:lang w:eastAsia="en-US"/>
              </w:rPr>
            </w:pPr>
          </w:p>
          <w:p w14:paraId="6BAF3976" w14:textId="77777777" w:rsidR="00CB401A" w:rsidRPr="002658E7" w:rsidRDefault="00CB401A">
            <w:pPr>
              <w:tabs>
                <w:tab w:val="left" w:pos="426"/>
              </w:tabs>
              <w:jc w:val="both"/>
              <w:rPr>
                <w:rFonts w:ascii="Tahoma" w:eastAsiaTheme="minorEastAsia" w:hAnsi="Tahoma" w:cs="Tahoma"/>
                <w:sz w:val="16"/>
                <w:szCs w:val="16"/>
                <w:lang w:eastAsia="en-US"/>
              </w:rPr>
            </w:pPr>
            <w:r w:rsidRPr="002658E7">
              <w:rPr>
                <w:rFonts w:ascii="Tahoma" w:eastAsiaTheme="minorEastAsia" w:hAnsi="Tahoma" w:cs="Tahoma"/>
                <w:sz w:val="16"/>
                <w:szCs w:val="16"/>
                <w:lang w:eastAsia="en-US"/>
              </w:rPr>
              <w:t>*N</w:t>
            </w:r>
            <w:r w:rsidR="000D0C5E" w:rsidRPr="002658E7">
              <w:rPr>
                <w:rFonts w:ascii="Tahoma" w:eastAsiaTheme="minorEastAsia" w:hAnsi="Tahoma" w:cs="Tahoma"/>
                <w:sz w:val="16"/>
                <w:szCs w:val="16"/>
                <w:lang w:eastAsia="en-US"/>
              </w:rPr>
              <w:t xml:space="preserve">A DATUM </w:t>
            </w:r>
            <w:r w:rsidRPr="002658E7">
              <w:rPr>
                <w:rFonts w:ascii="Tahoma" w:eastAsiaTheme="minorEastAsia" w:hAnsi="Tahoma" w:cs="Tahoma"/>
                <w:sz w:val="16"/>
                <w:szCs w:val="16"/>
                <w:lang w:eastAsia="en-US"/>
              </w:rPr>
              <w:t xml:space="preserve">pomeni vsako leto na obletnico datuma zaključka projekta </w:t>
            </w:r>
          </w:p>
          <w:p w14:paraId="3C3C5263" w14:textId="2F6FE7FB" w:rsidR="00EF7B8E" w:rsidRDefault="00CB401A">
            <w:pPr>
              <w:tabs>
                <w:tab w:val="left" w:pos="426"/>
              </w:tabs>
              <w:jc w:val="both"/>
              <w:rPr>
                <w:rFonts w:ascii="Tahoma" w:hAnsi="Tahoma" w:cs="Tahoma"/>
                <w:sz w:val="16"/>
                <w:szCs w:val="16"/>
                <w:lang w:eastAsia="en-US"/>
              </w:rPr>
            </w:pPr>
            <w:r w:rsidRPr="002658E7">
              <w:rPr>
                <w:rFonts w:ascii="Tahoma" w:hAnsi="Tahoma" w:cs="Tahoma"/>
                <w:sz w:val="16"/>
                <w:szCs w:val="16"/>
                <w:lang w:eastAsia="en-US"/>
              </w:rPr>
              <w:t xml:space="preserve">Podatek se poroča do poteka </w:t>
            </w:r>
            <w:r w:rsidR="00F128BF" w:rsidRPr="002658E7">
              <w:rPr>
                <w:rFonts w:ascii="Tahoma" w:hAnsi="Tahoma" w:cs="Tahoma"/>
                <w:sz w:val="16"/>
                <w:szCs w:val="16"/>
                <w:lang w:eastAsia="en-US"/>
              </w:rPr>
              <w:t>5</w:t>
            </w:r>
            <w:r w:rsidRPr="002658E7">
              <w:rPr>
                <w:rFonts w:ascii="Tahoma" w:hAnsi="Tahoma" w:cs="Tahoma"/>
                <w:sz w:val="16"/>
                <w:szCs w:val="16"/>
                <w:lang w:eastAsia="en-US"/>
              </w:rPr>
              <w:t xml:space="preserve"> let</w:t>
            </w:r>
            <w:r w:rsidR="00082E2A">
              <w:rPr>
                <w:rFonts w:ascii="Tahoma" w:hAnsi="Tahoma" w:cs="Tahoma"/>
                <w:sz w:val="16"/>
                <w:szCs w:val="16"/>
                <w:lang w:eastAsia="en-US"/>
              </w:rPr>
              <w:t xml:space="preserve"> </w:t>
            </w:r>
            <w:r w:rsidR="00F128BF" w:rsidRPr="002658E7">
              <w:rPr>
                <w:rFonts w:ascii="Tahoma" w:hAnsi="Tahoma" w:cs="Tahoma"/>
                <w:sz w:val="16"/>
                <w:szCs w:val="16"/>
                <w:lang w:eastAsia="en-US"/>
              </w:rPr>
              <w:t>ali 3 let</w:t>
            </w:r>
            <w:r w:rsidR="00005B3E">
              <w:rPr>
                <w:rFonts w:ascii="Tahoma" w:hAnsi="Tahoma" w:cs="Tahoma"/>
                <w:sz w:val="16"/>
                <w:szCs w:val="16"/>
                <w:lang w:eastAsia="en-US"/>
              </w:rPr>
              <w:t xml:space="preserve"> po zaključku del</w:t>
            </w:r>
            <w:r w:rsidRPr="002658E7">
              <w:rPr>
                <w:rFonts w:ascii="Tahoma" w:hAnsi="Tahoma" w:cs="Tahoma"/>
                <w:sz w:val="16"/>
                <w:szCs w:val="16"/>
                <w:lang w:eastAsia="en-US"/>
              </w:rPr>
              <w:t>, če</w:t>
            </w:r>
            <w:r w:rsidR="000D0C5E" w:rsidRPr="002658E7">
              <w:rPr>
                <w:rFonts w:ascii="Tahoma" w:hAnsi="Tahoma" w:cs="Tahoma"/>
                <w:sz w:val="16"/>
                <w:szCs w:val="16"/>
                <w:lang w:eastAsia="en-US"/>
              </w:rPr>
              <w:t xml:space="preserve"> je</w:t>
            </w:r>
            <w:r w:rsidRPr="002658E7">
              <w:rPr>
                <w:rFonts w:ascii="Tahoma" w:hAnsi="Tahoma" w:cs="Tahoma"/>
                <w:sz w:val="16"/>
                <w:szCs w:val="16"/>
                <w:lang w:eastAsia="en-US"/>
              </w:rPr>
              <w:t xml:space="preserve"> kreditojemalec MSP</w:t>
            </w:r>
            <w:r w:rsidR="00F128BF" w:rsidRPr="002658E7">
              <w:rPr>
                <w:rFonts w:ascii="Tahoma" w:hAnsi="Tahoma" w:cs="Tahoma"/>
                <w:sz w:val="16"/>
                <w:szCs w:val="16"/>
                <w:lang w:eastAsia="en-US"/>
              </w:rPr>
              <w:t>.</w:t>
            </w:r>
          </w:p>
          <w:p w14:paraId="77751F1D" w14:textId="189BF3AD" w:rsidR="00A90FD0" w:rsidRPr="002658E7" w:rsidRDefault="00A90FD0">
            <w:pPr>
              <w:tabs>
                <w:tab w:val="left" w:pos="426"/>
              </w:tabs>
              <w:jc w:val="both"/>
              <w:rPr>
                <w:rFonts w:ascii="Tahoma" w:eastAsiaTheme="minorEastAsia" w:hAnsi="Tahoma" w:cs="Tahoma"/>
                <w:sz w:val="16"/>
                <w:szCs w:val="16"/>
                <w:lang w:eastAsia="en-US"/>
              </w:rPr>
            </w:pPr>
            <w:r>
              <w:rPr>
                <w:rFonts w:ascii="Tahoma" w:hAnsi="Tahoma" w:cs="Tahoma"/>
                <w:sz w:val="16"/>
                <w:szCs w:val="16"/>
                <w:lang w:eastAsia="en-US"/>
              </w:rPr>
              <w:t>**</w:t>
            </w:r>
            <w:r w:rsidRPr="002658E7">
              <w:rPr>
                <w:rFonts w:ascii="Tahoma" w:eastAsiaTheme="minorEastAsia" w:hAnsi="Tahoma" w:cs="Tahoma"/>
                <w:sz w:val="16"/>
                <w:szCs w:val="16"/>
                <w:lang w:eastAsia="en-US"/>
              </w:rPr>
              <w:t xml:space="preserve"> Razdelitev </w:t>
            </w:r>
            <w:r>
              <w:rPr>
                <w:rFonts w:ascii="Tahoma" w:eastAsiaTheme="minorEastAsia" w:hAnsi="Tahoma" w:cs="Tahoma"/>
                <w:sz w:val="16"/>
                <w:szCs w:val="16"/>
                <w:lang w:eastAsia="en-US"/>
              </w:rPr>
              <w:t xml:space="preserve">na </w:t>
            </w:r>
            <w:r w:rsidRPr="002658E7">
              <w:rPr>
                <w:rFonts w:ascii="Tahoma" w:eastAsiaTheme="minorEastAsia" w:hAnsi="Tahoma" w:cs="Tahoma"/>
                <w:sz w:val="16"/>
                <w:szCs w:val="16"/>
                <w:lang w:eastAsia="en-US"/>
              </w:rPr>
              <w:t xml:space="preserve">ravni </w:t>
            </w:r>
            <w:r>
              <w:rPr>
                <w:rFonts w:ascii="Tahoma" w:eastAsiaTheme="minorEastAsia" w:hAnsi="Tahoma" w:cs="Tahoma"/>
                <w:sz w:val="16"/>
                <w:szCs w:val="16"/>
                <w:lang w:eastAsia="en-US"/>
              </w:rPr>
              <w:t>SKTE5</w:t>
            </w:r>
            <w:r w:rsidRPr="002658E7">
              <w:rPr>
                <w:rFonts w:ascii="Tahoma" w:eastAsiaTheme="minorEastAsia" w:hAnsi="Tahoma" w:cs="Tahoma"/>
                <w:sz w:val="16"/>
                <w:szCs w:val="16"/>
                <w:lang w:eastAsia="en-US"/>
              </w:rPr>
              <w:t xml:space="preserve"> na </w:t>
            </w:r>
            <w:r>
              <w:rPr>
                <w:rFonts w:ascii="Tahoma" w:eastAsiaTheme="minorEastAsia" w:hAnsi="Tahoma" w:cs="Tahoma"/>
                <w:sz w:val="16"/>
                <w:szCs w:val="16"/>
                <w:lang w:eastAsia="en-US"/>
              </w:rPr>
              <w:t>teritorialne enot</w:t>
            </w:r>
            <w:r w:rsidR="00005B3E">
              <w:rPr>
                <w:rFonts w:ascii="Tahoma" w:eastAsiaTheme="minorEastAsia" w:hAnsi="Tahoma" w:cs="Tahoma"/>
                <w:sz w:val="16"/>
                <w:szCs w:val="16"/>
                <w:lang w:eastAsia="en-US"/>
              </w:rPr>
              <w:t>e</w:t>
            </w:r>
            <w:r>
              <w:rPr>
                <w:rFonts w:ascii="Tahoma" w:eastAsiaTheme="minorEastAsia" w:hAnsi="Tahoma" w:cs="Tahoma"/>
                <w:sz w:val="16"/>
                <w:szCs w:val="16"/>
                <w:lang w:eastAsia="en-US"/>
              </w:rPr>
              <w:t>, ki so upravičeni do regionalne pomoči  kot je določeno v čl. 6.3 Posebnih pogojev financiranja tehnološko-razvojnih projektov</w:t>
            </w:r>
          </w:p>
          <w:tbl>
            <w:tblPr>
              <w:tblStyle w:val="TableGrid"/>
              <w:tblW w:w="9315" w:type="dxa"/>
              <w:tblInd w:w="600" w:type="dxa"/>
              <w:tblLayout w:type="fixed"/>
              <w:tblLook w:val="04A0" w:firstRow="1" w:lastRow="0" w:firstColumn="1" w:lastColumn="0" w:noHBand="0" w:noVBand="1"/>
            </w:tblPr>
            <w:tblGrid>
              <w:gridCol w:w="1391"/>
              <w:gridCol w:w="462"/>
              <w:gridCol w:w="7462"/>
            </w:tblGrid>
            <w:tr w:rsidR="00CB401A" w:rsidRPr="002658E7" w14:paraId="4C3F2CDD" w14:textId="77777777" w:rsidTr="000D0C5E">
              <w:tc>
                <w:tcPr>
                  <w:tcW w:w="1390" w:type="dxa"/>
                  <w:tcBorders>
                    <w:top w:val="nil"/>
                    <w:left w:val="nil"/>
                    <w:bottom w:val="nil"/>
                    <w:right w:val="nil"/>
                  </w:tcBorders>
                </w:tcPr>
                <w:p w14:paraId="684BBA23" w14:textId="10D3FA33" w:rsidR="00CB401A" w:rsidRPr="00A90FD0" w:rsidRDefault="00CB401A" w:rsidP="00A90FD0">
                  <w:pPr>
                    <w:jc w:val="both"/>
                    <w:rPr>
                      <w:rFonts w:ascii="Tahoma" w:hAnsi="Tahoma" w:cs="Tahoma"/>
                      <w:sz w:val="16"/>
                      <w:szCs w:val="16"/>
                    </w:rPr>
                  </w:pPr>
                </w:p>
              </w:tc>
              <w:tc>
                <w:tcPr>
                  <w:tcW w:w="462" w:type="dxa"/>
                  <w:tcBorders>
                    <w:top w:val="nil"/>
                    <w:left w:val="nil"/>
                    <w:bottom w:val="nil"/>
                    <w:right w:val="nil"/>
                  </w:tcBorders>
                  <w:hideMark/>
                </w:tcPr>
                <w:p w14:paraId="3C30C441" w14:textId="6304E88A" w:rsidR="00CB401A" w:rsidRPr="002658E7" w:rsidRDefault="00CB401A">
                  <w:pPr>
                    <w:pStyle w:val="ListParagraph"/>
                    <w:ind w:left="0"/>
                    <w:jc w:val="both"/>
                    <w:rPr>
                      <w:rFonts w:ascii="Tahoma" w:hAnsi="Tahoma" w:cs="Tahoma"/>
                      <w:sz w:val="16"/>
                      <w:szCs w:val="16"/>
                    </w:rPr>
                  </w:pPr>
                </w:p>
              </w:tc>
              <w:tc>
                <w:tcPr>
                  <w:tcW w:w="7457" w:type="dxa"/>
                  <w:tcBorders>
                    <w:top w:val="nil"/>
                    <w:left w:val="nil"/>
                    <w:bottom w:val="nil"/>
                    <w:right w:val="nil"/>
                  </w:tcBorders>
                </w:tcPr>
                <w:p w14:paraId="35E5CEE6" w14:textId="77777777" w:rsidR="00CB401A" w:rsidRPr="002658E7" w:rsidRDefault="00CB401A" w:rsidP="000D0C5E">
                  <w:pPr>
                    <w:jc w:val="both"/>
                    <w:rPr>
                      <w:rFonts w:ascii="Tahoma" w:hAnsi="Tahoma" w:cs="Tahoma"/>
                      <w:sz w:val="16"/>
                      <w:szCs w:val="16"/>
                    </w:rPr>
                  </w:pPr>
                </w:p>
              </w:tc>
            </w:tr>
          </w:tbl>
          <w:p w14:paraId="2EA8F5ED" w14:textId="77777777" w:rsidR="00CB401A" w:rsidRPr="002658E7" w:rsidRDefault="00CB401A">
            <w:pPr>
              <w:rPr>
                <w:rFonts w:ascii="Tahoma" w:hAnsi="Tahoma" w:cs="Tahoma"/>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14:paraId="22EF3E32" w14:textId="77777777" w:rsidR="00CB401A" w:rsidRPr="002658E7" w:rsidRDefault="00CB401A">
            <w:pPr>
              <w:pStyle w:val="ListParagraph"/>
              <w:tabs>
                <w:tab w:val="left" w:pos="426"/>
              </w:tabs>
              <w:spacing w:before="120"/>
              <w:ind w:left="0"/>
              <w:jc w:val="center"/>
              <w:rPr>
                <w:rFonts w:ascii="Tahoma" w:hAnsi="Tahoma" w:cs="Tahoma"/>
                <w:sz w:val="16"/>
                <w:szCs w:val="16"/>
              </w:rPr>
            </w:pPr>
          </w:p>
          <w:p w14:paraId="4F31C760" w14:textId="77777777" w:rsidR="00CB401A" w:rsidRPr="002658E7" w:rsidRDefault="00CB401A">
            <w:pPr>
              <w:pStyle w:val="ListParagraph"/>
              <w:tabs>
                <w:tab w:val="left" w:pos="426"/>
              </w:tabs>
              <w:spacing w:before="120"/>
              <w:ind w:left="0"/>
              <w:jc w:val="center"/>
              <w:rPr>
                <w:rFonts w:ascii="Tahoma" w:hAnsi="Tahoma" w:cs="Tahoma"/>
                <w:sz w:val="16"/>
                <w:szCs w:val="16"/>
              </w:rPr>
            </w:pPr>
          </w:p>
        </w:tc>
      </w:tr>
    </w:tbl>
    <w:p w14:paraId="6590ADAD" w14:textId="77777777" w:rsidR="006A2DBC" w:rsidRPr="000D0C5E" w:rsidRDefault="006A2DBC" w:rsidP="006A2DBC">
      <w:pPr>
        <w:pStyle w:val="ListParagraph"/>
        <w:numPr>
          <w:ilvl w:val="0"/>
          <w:numId w:val="1"/>
        </w:numPr>
        <w:jc w:val="both"/>
        <w:rPr>
          <w:rFonts w:ascii="Tahoma" w:hAnsi="Tahoma" w:cs="Tahoma"/>
          <w:sz w:val="18"/>
          <w:szCs w:val="18"/>
        </w:rPr>
      </w:pPr>
      <w:r w:rsidRPr="000D0C5E">
        <w:rPr>
          <w:rFonts w:ascii="Tahoma" w:hAnsi="Tahoma" w:cs="Tahoma"/>
          <w:sz w:val="18"/>
          <w:szCs w:val="18"/>
        </w:rPr>
        <w:t>Izjavljamo, da niso izpolnjeni pogoji za odpoklic ali odpoved kredita iz člena 14 kreditne pogodbe.</w:t>
      </w:r>
    </w:p>
    <w:p w14:paraId="7A63BC62" w14:textId="77777777" w:rsidR="006A2DBC" w:rsidRPr="000D0C5E" w:rsidRDefault="006A2DBC" w:rsidP="006A2DBC">
      <w:pPr>
        <w:jc w:val="both"/>
        <w:rPr>
          <w:rFonts w:ascii="Tahoma" w:hAnsi="Tahoma" w:cs="Tahoma"/>
          <w:sz w:val="18"/>
          <w:szCs w:val="18"/>
        </w:rPr>
      </w:pPr>
    </w:p>
    <w:p w14:paraId="5F3EE313" w14:textId="77777777" w:rsidR="006A2DBC" w:rsidRPr="000D0C5E" w:rsidRDefault="006A2DBC" w:rsidP="006A2DBC">
      <w:pPr>
        <w:jc w:val="both"/>
        <w:rPr>
          <w:rFonts w:ascii="Tahoma" w:hAnsi="Tahoma" w:cs="Tahoma"/>
          <w:sz w:val="18"/>
          <w:szCs w:val="18"/>
        </w:rPr>
      </w:pPr>
    </w:p>
    <w:p w14:paraId="0A9A4A44" w14:textId="77777777" w:rsidR="00727F36" w:rsidRDefault="00727F36" w:rsidP="00727F36">
      <w:pPr>
        <w:jc w:val="both"/>
        <w:rPr>
          <w:rFonts w:ascii="Tahoma" w:hAnsi="Tahoma" w:cs="Tahoma"/>
          <w:sz w:val="18"/>
          <w:szCs w:val="18"/>
        </w:rPr>
      </w:pPr>
      <w:r>
        <w:rPr>
          <w:rFonts w:ascii="Tahoma" w:hAnsi="Tahoma" w:cs="Tahoma"/>
          <w:sz w:val="18"/>
          <w:szCs w:val="18"/>
        </w:rPr>
        <w:t>S spoštovanjem,</w:t>
      </w:r>
    </w:p>
    <w:p w14:paraId="5C1FB791" w14:textId="77777777" w:rsidR="00727F36" w:rsidRDefault="00727F36" w:rsidP="00727F36">
      <w:pPr>
        <w:jc w:val="both"/>
        <w:rPr>
          <w:rFonts w:ascii="Tahoma" w:hAnsi="Tahoma" w:cs="Tahoma"/>
          <w:sz w:val="18"/>
          <w:szCs w:val="18"/>
        </w:rPr>
      </w:pPr>
    </w:p>
    <w:p w14:paraId="47D21D9A" w14:textId="77777777" w:rsidR="00727F36" w:rsidRDefault="00727F36" w:rsidP="00727F36">
      <w:pPr>
        <w:jc w:val="both"/>
        <w:rPr>
          <w:rFonts w:ascii="Tahoma" w:hAnsi="Tahoma" w:cs="Tahoma"/>
          <w:sz w:val="18"/>
          <w:szCs w:val="18"/>
        </w:rPr>
      </w:pPr>
    </w:p>
    <w:p w14:paraId="62C6744F" w14:textId="77777777" w:rsidR="00727F36" w:rsidRDefault="00727F36" w:rsidP="00727F36">
      <w:pPr>
        <w:jc w:val="both"/>
        <w:rPr>
          <w:rFonts w:ascii="Tahoma" w:hAnsi="Tahoma" w:cs="Tahoma"/>
          <w:sz w:val="18"/>
          <w:szCs w:val="18"/>
        </w:rPr>
      </w:pPr>
    </w:p>
    <w:p w14:paraId="7268F2F5" w14:textId="77777777" w:rsidR="00727F36" w:rsidRDefault="00727F36" w:rsidP="00727F36">
      <w:pPr>
        <w:jc w:val="both"/>
        <w:rPr>
          <w:rFonts w:ascii="Tahoma" w:hAnsi="Tahoma" w:cs="Tahoma"/>
          <w:sz w:val="18"/>
          <w:szCs w:val="18"/>
        </w:rPr>
      </w:pPr>
    </w:p>
    <w:p w14:paraId="3F3D8F4C" w14:textId="77777777" w:rsidR="00727F36" w:rsidRDefault="00727F36" w:rsidP="00727F36">
      <w:pPr>
        <w:jc w:val="both"/>
        <w:rPr>
          <w:rFonts w:ascii="Tahoma" w:hAnsi="Tahoma" w:cs="Tahoma"/>
          <w:sz w:val="18"/>
          <w:szCs w:val="18"/>
        </w:rPr>
      </w:pPr>
      <w:r>
        <w:rPr>
          <w:rFonts w:ascii="Tahoma" w:hAnsi="Tahoma" w:cs="Tahoma"/>
          <w:sz w:val="18"/>
          <w:szCs w:val="18"/>
        </w:rPr>
        <w:t>______________________________________</w:t>
      </w:r>
    </w:p>
    <w:p w14:paraId="37AF3ED6" w14:textId="030706B7" w:rsidR="00A25DEC" w:rsidRDefault="00A25DEC" w:rsidP="00A25DEC">
      <w:pPr>
        <w:jc w:val="both"/>
        <w:rPr>
          <w:rFonts w:ascii="Tahoma" w:hAnsi="Tahoma" w:cs="Tahoma"/>
          <w:sz w:val="18"/>
          <w:szCs w:val="18"/>
        </w:rPr>
      </w:pPr>
      <w:bookmarkStart w:id="1" w:name="_Hlk27117911"/>
      <w:r>
        <w:rPr>
          <w:rFonts w:ascii="Tahoma" w:hAnsi="Tahoma" w:cs="Tahoma"/>
          <w:sz w:val="18"/>
          <w:szCs w:val="18"/>
        </w:rPr>
        <w:t>ime in priimek ter podpis odgovorne osebe kreditojemalca</w:t>
      </w:r>
      <w:bookmarkEnd w:id="1"/>
    </w:p>
    <w:p w14:paraId="31656874" w14:textId="567B9D89" w:rsidR="00463E9E" w:rsidRPr="00463E9E" w:rsidRDefault="00463E9E" w:rsidP="00A25DEC">
      <w:pPr>
        <w:jc w:val="both"/>
        <w:rPr>
          <w:rFonts w:ascii="Tahoma" w:hAnsi="Tahoma" w:cs="Tahoma"/>
          <w:sz w:val="14"/>
          <w:szCs w:val="14"/>
        </w:rPr>
      </w:pPr>
      <w:r w:rsidRPr="00463E9E">
        <w:rPr>
          <w:rFonts w:ascii="Tahoma" w:hAnsi="Tahoma" w:cs="Tahoma"/>
          <w:sz w:val="14"/>
          <w:szCs w:val="14"/>
        </w:rPr>
        <w:t>(tudi prostor za e-podpis)</w:t>
      </w:r>
    </w:p>
    <w:p w14:paraId="590A649E" w14:textId="77777777" w:rsidR="00727F36" w:rsidRDefault="00727F36" w:rsidP="00727F36">
      <w:pPr>
        <w:jc w:val="both"/>
        <w:rPr>
          <w:rFonts w:ascii="Tahoma" w:hAnsi="Tahoma" w:cs="Tahoma"/>
          <w:sz w:val="18"/>
          <w:szCs w:val="18"/>
        </w:rPr>
      </w:pPr>
    </w:p>
    <w:p w14:paraId="7EC2E92C" w14:textId="77777777" w:rsidR="00727F36" w:rsidRDefault="00727F36" w:rsidP="00727F36">
      <w:pPr>
        <w:tabs>
          <w:tab w:val="num" w:pos="0"/>
        </w:tabs>
        <w:jc w:val="both"/>
        <w:rPr>
          <w:rFonts w:ascii="Tahoma" w:hAnsi="Tahoma" w:cs="Tahoma"/>
          <w:sz w:val="18"/>
          <w:szCs w:val="18"/>
        </w:rPr>
      </w:pPr>
    </w:p>
    <w:p w14:paraId="16782CC8" w14:textId="77777777" w:rsidR="00727F36" w:rsidRDefault="00727F36" w:rsidP="00727F36">
      <w:pPr>
        <w:tabs>
          <w:tab w:val="num" w:pos="0"/>
        </w:tabs>
        <w:jc w:val="both"/>
        <w:rPr>
          <w:rFonts w:ascii="Tahoma" w:hAnsi="Tahoma" w:cs="Tahoma"/>
          <w:sz w:val="18"/>
          <w:szCs w:val="18"/>
        </w:rPr>
      </w:pPr>
    </w:p>
    <w:p w14:paraId="1B5AA86F" w14:textId="77777777" w:rsidR="00424E4E" w:rsidRPr="000D0C5E" w:rsidRDefault="00424E4E" w:rsidP="00424E4E">
      <w:pPr>
        <w:pStyle w:val="ListParagraph"/>
        <w:tabs>
          <w:tab w:val="left" w:pos="426"/>
        </w:tabs>
        <w:ind w:left="425"/>
        <w:jc w:val="both"/>
        <w:rPr>
          <w:rFonts w:ascii="Tahoma" w:hAnsi="Tahoma" w:cs="Tahoma"/>
          <w:sz w:val="18"/>
          <w:szCs w:val="18"/>
        </w:rPr>
      </w:pPr>
    </w:p>
    <w:p w14:paraId="7FFC7181" w14:textId="77777777" w:rsidR="00CB401A" w:rsidRPr="000D0C5E" w:rsidRDefault="00CB401A" w:rsidP="00424E4E">
      <w:pPr>
        <w:pStyle w:val="ListParagraph"/>
        <w:tabs>
          <w:tab w:val="left" w:pos="426"/>
        </w:tabs>
        <w:ind w:left="425"/>
        <w:jc w:val="both"/>
        <w:rPr>
          <w:rFonts w:ascii="Tahoma" w:hAnsi="Tahoma" w:cs="Tahoma"/>
          <w:sz w:val="18"/>
          <w:szCs w:val="18"/>
        </w:rPr>
      </w:pPr>
    </w:p>
    <w:sectPr w:rsidR="00CB401A" w:rsidRPr="000D0C5E" w:rsidSect="00F471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3BC2" w14:textId="77777777" w:rsidR="00D16004" w:rsidRDefault="00D16004" w:rsidP="00E25BCE">
      <w:r>
        <w:separator/>
      </w:r>
    </w:p>
  </w:endnote>
  <w:endnote w:type="continuationSeparator" w:id="0">
    <w:p w14:paraId="58729768" w14:textId="77777777" w:rsidR="00D16004" w:rsidRDefault="00D16004" w:rsidP="00E2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C085C" w14:textId="77777777" w:rsidR="00D16004" w:rsidRDefault="00D16004" w:rsidP="00E25BCE">
      <w:r>
        <w:separator/>
      </w:r>
    </w:p>
  </w:footnote>
  <w:footnote w:type="continuationSeparator" w:id="0">
    <w:p w14:paraId="756A655B" w14:textId="77777777" w:rsidR="00D16004" w:rsidRDefault="00D16004" w:rsidP="00E25BCE">
      <w:r>
        <w:continuationSeparator/>
      </w:r>
    </w:p>
  </w:footnote>
  <w:footnote w:id="1">
    <w:p w14:paraId="0304B156" w14:textId="77777777" w:rsidR="00F128BF" w:rsidRDefault="00EF7B8E" w:rsidP="00F128BF">
      <w:pPr>
        <w:rPr>
          <w:rFonts w:ascii="Tahoma" w:hAnsi="Tahoma" w:cs="Tahoma"/>
          <w:sz w:val="16"/>
          <w:szCs w:val="16"/>
        </w:rPr>
      </w:pPr>
      <w:r>
        <w:rPr>
          <w:rStyle w:val="FootnoteReference"/>
        </w:rPr>
        <w:footnoteRef/>
      </w:r>
      <w:r>
        <w:t xml:space="preserve"> </w:t>
      </w:r>
      <w:r w:rsidR="00F128BF">
        <w:rPr>
          <w:rFonts w:ascii="Tahoma" w:hAnsi="Tahoma" w:cs="Tahoma"/>
          <w:sz w:val="16"/>
          <w:szCs w:val="16"/>
        </w:rPr>
        <w:t>Navedite ustrezno vrednost – DA, NE oz. NR.</w:t>
      </w:r>
    </w:p>
    <w:p w14:paraId="6613DFE5" w14:textId="77777777" w:rsidR="00EF7B8E" w:rsidRDefault="00EF7B8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66E8B"/>
    <w:multiLevelType w:val="multilevel"/>
    <w:tmpl w:val="057E264A"/>
    <w:lvl w:ilvl="0">
      <w:start w:val="1"/>
      <w:numFmt w:val="decimal"/>
      <w:lvlText w:val="%1."/>
      <w:lvlJc w:val="left"/>
      <w:pPr>
        <w:ind w:left="218" w:hanging="360"/>
      </w:pPr>
      <w:rPr>
        <w:b w:val="0"/>
      </w:rPr>
    </w:lvl>
    <w:lvl w:ilvl="1">
      <w:start w:val="1"/>
      <w:numFmt w:val="decimal"/>
      <w:isLgl/>
      <w:lvlText w:val="%1.%2."/>
      <w:lvlJc w:val="left"/>
      <w:pPr>
        <w:ind w:left="1004" w:hanging="720"/>
      </w:pPr>
      <w:rPr>
        <w:b w:val="0"/>
        <w:sz w:val="19"/>
      </w:rPr>
    </w:lvl>
    <w:lvl w:ilvl="2">
      <w:start w:val="1"/>
      <w:numFmt w:val="decimal"/>
      <w:isLgl/>
      <w:lvlText w:val="%1.%2.%3."/>
      <w:lvlJc w:val="left"/>
      <w:pPr>
        <w:ind w:left="1070" w:hanging="720"/>
      </w:pPr>
      <w:rPr>
        <w:b/>
        <w:sz w:val="19"/>
      </w:rPr>
    </w:lvl>
    <w:lvl w:ilvl="3">
      <w:start w:val="1"/>
      <w:numFmt w:val="decimal"/>
      <w:isLgl/>
      <w:lvlText w:val="%1.%2.%3.%4."/>
      <w:lvlJc w:val="left"/>
      <w:pPr>
        <w:ind w:left="1496" w:hanging="1080"/>
      </w:pPr>
      <w:rPr>
        <w:b/>
        <w:sz w:val="19"/>
      </w:rPr>
    </w:lvl>
    <w:lvl w:ilvl="4">
      <w:start w:val="1"/>
      <w:numFmt w:val="decimal"/>
      <w:isLgl/>
      <w:lvlText w:val="%1.%2.%3.%4.%5."/>
      <w:lvlJc w:val="left"/>
      <w:pPr>
        <w:ind w:left="1562" w:hanging="1080"/>
      </w:pPr>
      <w:rPr>
        <w:b/>
        <w:sz w:val="19"/>
      </w:rPr>
    </w:lvl>
    <w:lvl w:ilvl="5">
      <w:start w:val="1"/>
      <w:numFmt w:val="decimal"/>
      <w:isLgl/>
      <w:lvlText w:val="%1.%2.%3.%4.%5.%6."/>
      <w:lvlJc w:val="left"/>
      <w:pPr>
        <w:ind w:left="1988" w:hanging="1440"/>
      </w:pPr>
      <w:rPr>
        <w:b/>
        <w:sz w:val="19"/>
      </w:rPr>
    </w:lvl>
    <w:lvl w:ilvl="6">
      <w:start w:val="1"/>
      <w:numFmt w:val="decimal"/>
      <w:isLgl/>
      <w:lvlText w:val="%1.%2.%3.%4.%5.%6.%7."/>
      <w:lvlJc w:val="left"/>
      <w:pPr>
        <w:ind w:left="2414" w:hanging="1800"/>
      </w:pPr>
      <w:rPr>
        <w:b/>
        <w:sz w:val="19"/>
      </w:rPr>
    </w:lvl>
    <w:lvl w:ilvl="7">
      <w:start w:val="1"/>
      <w:numFmt w:val="decimal"/>
      <w:isLgl/>
      <w:lvlText w:val="%1.%2.%3.%4.%5.%6.%7.%8."/>
      <w:lvlJc w:val="left"/>
      <w:pPr>
        <w:ind w:left="2480" w:hanging="1800"/>
      </w:pPr>
      <w:rPr>
        <w:b/>
        <w:sz w:val="19"/>
      </w:rPr>
    </w:lvl>
    <w:lvl w:ilvl="8">
      <w:start w:val="1"/>
      <w:numFmt w:val="decimal"/>
      <w:isLgl/>
      <w:lvlText w:val="%1.%2.%3.%4.%5.%6.%7.%8.%9."/>
      <w:lvlJc w:val="left"/>
      <w:pPr>
        <w:ind w:left="2906" w:hanging="2160"/>
      </w:pPr>
      <w:rPr>
        <w:b/>
        <w:sz w:val="19"/>
      </w:rPr>
    </w:lvl>
  </w:abstractNum>
  <w:abstractNum w:abstractNumId="1" w15:restartNumberingAfterBreak="0">
    <w:nsid w:val="7B2A4BA3"/>
    <w:multiLevelType w:val="hybridMultilevel"/>
    <w:tmpl w:val="CEE6DDE0"/>
    <w:lvl w:ilvl="0" w:tplc="2E62C286">
      <w:start w:val="1"/>
      <w:numFmt w:val="lowerLetter"/>
      <w:lvlText w:val="(%1)"/>
      <w:lvlJc w:val="left"/>
      <w:pPr>
        <w:ind w:left="927" w:hanging="360"/>
      </w:pPr>
      <w:rPr>
        <w:b w:val="0"/>
      </w:rPr>
    </w:lvl>
    <w:lvl w:ilvl="1" w:tplc="4890432A">
      <w:start w:val="1"/>
      <w:numFmt w:val="lowerLetter"/>
      <w:lvlText w:val="%2."/>
      <w:lvlJc w:val="left"/>
      <w:pPr>
        <w:ind w:left="1440" w:hanging="360"/>
      </w:pPr>
    </w:lvl>
    <w:lvl w:ilvl="2" w:tplc="0EA0502A">
      <w:start w:val="1"/>
      <w:numFmt w:val="lowerRoman"/>
      <w:lvlText w:val="%3."/>
      <w:lvlJc w:val="right"/>
      <w:pPr>
        <w:ind w:left="2160" w:hanging="180"/>
      </w:pPr>
    </w:lvl>
    <w:lvl w:ilvl="3" w:tplc="AE30E086">
      <w:start w:val="1"/>
      <w:numFmt w:val="decimal"/>
      <w:lvlText w:val="%4."/>
      <w:lvlJc w:val="left"/>
      <w:pPr>
        <w:ind w:left="2880" w:hanging="360"/>
      </w:pPr>
    </w:lvl>
    <w:lvl w:ilvl="4" w:tplc="2BE8F18A">
      <w:start w:val="1"/>
      <w:numFmt w:val="lowerLetter"/>
      <w:lvlText w:val="%5."/>
      <w:lvlJc w:val="left"/>
      <w:pPr>
        <w:ind w:left="3600" w:hanging="360"/>
      </w:pPr>
    </w:lvl>
    <w:lvl w:ilvl="5" w:tplc="EE3ACA18">
      <w:start w:val="1"/>
      <w:numFmt w:val="lowerRoman"/>
      <w:lvlText w:val="%6."/>
      <w:lvlJc w:val="right"/>
      <w:pPr>
        <w:ind w:left="4320" w:hanging="180"/>
      </w:pPr>
    </w:lvl>
    <w:lvl w:ilvl="6" w:tplc="97808A84">
      <w:start w:val="1"/>
      <w:numFmt w:val="decimal"/>
      <w:lvlText w:val="%7."/>
      <w:lvlJc w:val="left"/>
      <w:pPr>
        <w:ind w:left="5040" w:hanging="360"/>
      </w:pPr>
    </w:lvl>
    <w:lvl w:ilvl="7" w:tplc="79E6D456">
      <w:start w:val="1"/>
      <w:numFmt w:val="lowerLetter"/>
      <w:lvlText w:val="%8."/>
      <w:lvlJc w:val="left"/>
      <w:pPr>
        <w:ind w:left="5760" w:hanging="360"/>
      </w:pPr>
    </w:lvl>
    <w:lvl w:ilvl="8" w:tplc="81006AB0">
      <w:start w:val="1"/>
      <w:numFmt w:val="lowerRoman"/>
      <w:lvlText w:val="%9."/>
      <w:lvlJc w:val="right"/>
      <w:pPr>
        <w:ind w:left="6480" w:hanging="180"/>
      </w:pPr>
    </w:lvl>
  </w:abstractNum>
  <w:num w:numId="1" w16cid:durableId="402334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4383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CE"/>
    <w:rsid w:val="00005B3E"/>
    <w:rsid w:val="00011A85"/>
    <w:rsid w:val="0002118F"/>
    <w:rsid w:val="00082E2A"/>
    <w:rsid w:val="000D0C5E"/>
    <w:rsid w:val="000F24E9"/>
    <w:rsid w:val="0016341C"/>
    <w:rsid w:val="00193D59"/>
    <w:rsid w:val="001A42BC"/>
    <w:rsid w:val="00255BF3"/>
    <w:rsid w:val="002658E7"/>
    <w:rsid w:val="002D21F4"/>
    <w:rsid w:val="00302F65"/>
    <w:rsid w:val="00327571"/>
    <w:rsid w:val="00412BA0"/>
    <w:rsid w:val="00424E4E"/>
    <w:rsid w:val="004319AF"/>
    <w:rsid w:val="00463E9E"/>
    <w:rsid w:val="0048022E"/>
    <w:rsid w:val="005169CC"/>
    <w:rsid w:val="00551874"/>
    <w:rsid w:val="005B6AB1"/>
    <w:rsid w:val="005D78BE"/>
    <w:rsid w:val="00674473"/>
    <w:rsid w:val="00683DF9"/>
    <w:rsid w:val="006A2DBC"/>
    <w:rsid w:val="006E1143"/>
    <w:rsid w:val="007227D1"/>
    <w:rsid w:val="00727F36"/>
    <w:rsid w:val="00805670"/>
    <w:rsid w:val="00827EE7"/>
    <w:rsid w:val="008B3232"/>
    <w:rsid w:val="008E6DB2"/>
    <w:rsid w:val="009356D7"/>
    <w:rsid w:val="00945455"/>
    <w:rsid w:val="009810D4"/>
    <w:rsid w:val="00993503"/>
    <w:rsid w:val="009A1C04"/>
    <w:rsid w:val="009F3392"/>
    <w:rsid w:val="00A25DEC"/>
    <w:rsid w:val="00A74A85"/>
    <w:rsid w:val="00A90FD0"/>
    <w:rsid w:val="00AA3F69"/>
    <w:rsid w:val="00B13E7C"/>
    <w:rsid w:val="00B454E3"/>
    <w:rsid w:val="00B71E43"/>
    <w:rsid w:val="00C51102"/>
    <w:rsid w:val="00C7074A"/>
    <w:rsid w:val="00CB401A"/>
    <w:rsid w:val="00D16004"/>
    <w:rsid w:val="00D92E86"/>
    <w:rsid w:val="00E25BCE"/>
    <w:rsid w:val="00E810B9"/>
    <w:rsid w:val="00EF7B8E"/>
    <w:rsid w:val="00F128BF"/>
    <w:rsid w:val="00F12E1E"/>
    <w:rsid w:val="00F37F28"/>
    <w:rsid w:val="00F4714F"/>
    <w:rsid w:val="00F513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EC27"/>
  <w15:chartTrackingRefBased/>
  <w15:docId w15:val="{E065830C-F0AB-4025-AFE5-13400BEC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BCE"/>
    <w:pPr>
      <w:spacing w:after="0" w:line="240" w:lineRule="auto"/>
    </w:pPr>
    <w:rPr>
      <w:rFonts w:ascii="Times New Roman" w:eastAsia="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Header Char1 Char Char,Header Char Char Char Char,Header Char1 Char Char Char Char,Header Char Char Char Char Char Char,Header Char2 Char Char Char Char Char Char,Header Char1 Char Char Char Char Char Char Char"/>
    <w:basedOn w:val="DefaultParagraphFont"/>
    <w:link w:val="Header"/>
    <w:semiHidden/>
    <w:locked/>
    <w:rsid w:val="00E25BCE"/>
    <w:rPr>
      <w:rFonts w:ascii="Times New Roman" w:eastAsia="Times New Roman" w:hAnsi="Times New Roman" w:cs="Times New Roman"/>
      <w:sz w:val="24"/>
      <w:szCs w:val="24"/>
      <w:lang w:eastAsia="sl-SI"/>
    </w:rPr>
  </w:style>
  <w:style w:type="paragraph" w:styleId="Header">
    <w:name w:val="header"/>
    <w:aliases w:val="Header Char1 Char,Header Char Char Char,Header Char1 Char Char Char,Header Char Char Char Char Char,Header Char2 Char Char Char Char Char,Header Char1 Char Char Char Char Char Char,Header Char Char Char Char Char Char Char Char"/>
    <w:basedOn w:val="Normal"/>
    <w:link w:val="HeaderChar"/>
    <w:semiHidden/>
    <w:unhideWhenUsed/>
    <w:rsid w:val="00E25BCE"/>
    <w:pPr>
      <w:tabs>
        <w:tab w:val="center" w:pos="4536"/>
        <w:tab w:val="right" w:pos="9072"/>
      </w:tabs>
    </w:pPr>
  </w:style>
  <w:style w:type="character" w:customStyle="1" w:styleId="HeaderChar1">
    <w:name w:val="Header Char1"/>
    <w:basedOn w:val="DefaultParagraphFont"/>
    <w:uiPriority w:val="99"/>
    <w:semiHidden/>
    <w:rsid w:val="00E25BCE"/>
    <w:rPr>
      <w:rFonts w:ascii="Times New Roman" w:eastAsia="Times New Roman" w:hAnsi="Times New Roman" w:cs="Times New Roman"/>
      <w:sz w:val="24"/>
      <w:szCs w:val="24"/>
      <w:lang w:eastAsia="sl-SI"/>
    </w:rPr>
  </w:style>
  <w:style w:type="character" w:customStyle="1" w:styleId="ListParagraphChar">
    <w:name w:val="List Paragraph Char"/>
    <w:basedOn w:val="DefaultParagraphFont"/>
    <w:link w:val="ListParagraph"/>
    <w:uiPriority w:val="34"/>
    <w:locked/>
    <w:rsid w:val="00E25BCE"/>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25BCE"/>
    <w:pPr>
      <w:ind w:left="720"/>
      <w:contextualSpacing/>
    </w:pPr>
    <w:rPr>
      <w:lang w:eastAsia="en-US"/>
    </w:rPr>
  </w:style>
  <w:style w:type="character" w:styleId="FootnoteReference">
    <w:name w:val="footnote reference"/>
    <w:aliases w:val="Footnote symbol,Fussnota,Footnote,SUPERS,Footnote number,fr,o"/>
    <w:basedOn w:val="DefaultParagraphFont"/>
    <w:uiPriority w:val="99"/>
    <w:semiHidden/>
    <w:unhideWhenUsed/>
    <w:qFormat/>
    <w:rsid w:val="00E25BCE"/>
    <w:rPr>
      <w:rFonts w:ascii="Times New Roman" w:hAnsi="Times New Roman" w:cs="Times New Roman" w:hint="default"/>
      <w:vertAlign w:val="superscript"/>
    </w:rPr>
  </w:style>
  <w:style w:type="table" w:styleId="TableGrid">
    <w:name w:val="Table Grid"/>
    <w:basedOn w:val="TableNormal"/>
    <w:uiPriority w:val="39"/>
    <w:rsid w:val="00E25BCE"/>
    <w:pPr>
      <w:spacing w:after="0" w:line="240" w:lineRule="auto"/>
    </w:pPr>
    <w:rPr>
      <w:rFonts w:ascii="Times New Roman" w:eastAsia="Times New Roman" w:hAnsi="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48022E"/>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8022E"/>
  </w:style>
  <w:style w:type="paragraph" w:styleId="FootnoteText">
    <w:name w:val="footnote text"/>
    <w:basedOn w:val="Normal"/>
    <w:link w:val="FootnoteTextChar"/>
    <w:uiPriority w:val="99"/>
    <w:semiHidden/>
    <w:unhideWhenUsed/>
    <w:rsid w:val="00424E4E"/>
    <w:rPr>
      <w:sz w:val="20"/>
      <w:szCs w:val="20"/>
    </w:rPr>
  </w:style>
  <w:style w:type="character" w:customStyle="1" w:styleId="FootnoteTextChar">
    <w:name w:val="Footnote Text Char"/>
    <w:basedOn w:val="DefaultParagraphFont"/>
    <w:link w:val="FootnoteText"/>
    <w:uiPriority w:val="99"/>
    <w:semiHidden/>
    <w:rsid w:val="00424E4E"/>
    <w:rPr>
      <w:rFonts w:ascii="Times New Roman" w:eastAsia="Times New Roman" w:hAnsi="Times New Roman" w:cs="Times New Roman"/>
      <w:sz w:val="20"/>
      <w:szCs w:val="20"/>
      <w:lang w:eastAsia="sl-SI"/>
    </w:rPr>
  </w:style>
  <w:style w:type="paragraph" w:styleId="Revision">
    <w:name w:val="Revision"/>
    <w:hidden/>
    <w:uiPriority w:val="99"/>
    <w:semiHidden/>
    <w:rsid w:val="00A74A85"/>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65777">
      <w:bodyDiv w:val="1"/>
      <w:marLeft w:val="0"/>
      <w:marRight w:val="0"/>
      <w:marTop w:val="0"/>
      <w:marBottom w:val="0"/>
      <w:divBdr>
        <w:top w:val="none" w:sz="0" w:space="0" w:color="auto"/>
        <w:left w:val="none" w:sz="0" w:space="0" w:color="auto"/>
        <w:bottom w:val="none" w:sz="0" w:space="0" w:color="auto"/>
        <w:right w:val="none" w:sz="0" w:space="0" w:color="auto"/>
      </w:divBdr>
    </w:div>
    <w:div w:id="267155080">
      <w:bodyDiv w:val="1"/>
      <w:marLeft w:val="0"/>
      <w:marRight w:val="0"/>
      <w:marTop w:val="0"/>
      <w:marBottom w:val="0"/>
      <w:divBdr>
        <w:top w:val="none" w:sz="0" w:space="0" w:color="auto"/>
        <w:left w:val="none" w:sz="0" w:space="0" w:color="auto"/>
        <w:bottom w:val="none" w:sz="0" w:space="0" w:color="auto"/>
        <w:right w:val="none" w:sz="0" w:space="0" w:color="auto"/>
      </w:divBdr>
    </w:div>
    <w:div w:id="454756225">
      <w:bodyDiv w:val="1"/>
      <w:marLeft w:val="0"/>
      <w:marRight w:val="0"/>
      <w:marTop w:val="0"/>
      <w:marBottom w:val="0"/>
      <w:divBdr>
        <w:top w:val="none" w:sz="0" w:space="0" w:color="auto"/>
        <w:left w:val="none" w:sz="0" w:space="0" w:color="auto"/>
        <w:bottom w:val="none" w:sz="0" w:space="0" w:color="auto"/>
        <w:right w:val="none" w:sz="0" w:space="0" w:color="auto"/>
      </w:divBdr>
    </w:div>
    <w:div w:id="566502638">
      <w:bodyDiv w:val="1"/>
      <w:marLeft w:val="0"/>
      <w:marRight w:val="0"/>
      <w:marTop w:val="0"/>
      <w:marBottom w:val="0"/>
      <w:divBdr>
        <w:top w:val="none" w:sz="0" w:space="0" w:color="auto"/>
        <w:left w:val="none" w:sz="0" w:space="0" w:color="auto"/>
        <w:bottom w:val="none" w:sz="0" w:space="0" w:color="auto"/>
        <w:right w:val="none" w:sz="0" w:space="0" w:color="auto"/>
      </w:divBdr>
    </w:div>
    <w:div w:id="1247496637">
      <w:bodyDiv w:val="1"/>
      <w:marLeft w:val="0"/>
      <w:marRight w:val="0"/>
      <w:marTop w:val="0"/>
      <w:marBottom w:val="0"/>
      <w:divBdr>
        <w:top w:val="none" w:sz="0" w:space="0" w:color="auto"/>
        <w:left w:val="none" w:sz="0" w:space="0" w:color="auto"/>
        <w:bottom w:val="none" w:sz="0" w:space="0" w:color="auto"/>
        <w:right w:val="none" w:sz="0" w:space="0" w:color="auto"/>
      </w:divBdr>
    </w:div>
    <w:div w:id="1459911767">
      <w:bodyDiv w:val="1"/>
      <w:marLeft w:val="0"/>
      <w:marRight w:val="0"/>
      <w:marTop w:val="0"/>
      <w:marBottom w:val="0"/>
      <w:divBdr>
        <w:top w:val="none" w:sz="0" w:space="0" w:color="auto"/>
        <w:left w:val="none" w:sz="0" w:space="0" w:color="auto"/>
        <w:bottom w:val="none" w:sz="0" w:space="0" w:color="auto"/>
        <w:right w:val="none" w:sz="0" w:space="0" w:color="auto"/>
      </w:divBdr>
    </w:div>
    <w:div w:id="1522626159">
      <w:bodyDiv w:val="1"/>
      <w:marLeft w:val="0"/>
      <w:marRight w:val="0"/>
      <w:marTop w:val="0"/>
      <w:marBottom w:val="0"/>
      <w:divBdr>
        <w:top w:val="none" w:sz="0" w:space="0" w:color="auto"/>
        <w:left w:val="none" w:sz="0" w:space="0" w:color="auto"/>
        <w:bottom w:val="none" w:sz="0" w:space="0" w:color="auto"/>
        <w:right w:val="none" w:sz="0" w:space="0" w:color="auto"/>
      </w:divBdr>
    </w:div>
    <w:div w:id="1729764796">
      <w:bodyDiv w:val="1"/>
      <w:marLeft w:val="0"/>
      <w:marRight w:val="0"/>
      <w:marTop w:val="0"/>
      <w:marBottom w:val="0"/>
      <w:divBdr>
        <w:top w:val="none" w:sz="0" w:space="0" w:color="auto"/>
        <w:left w:val="none" w:sz="0" w:space="0" w:color="auto"/>
        <w:bottom w:val="none" w:sz="0" w:space="0" w:color="auto"/>
        <w:right w:val="none" w:sz="0" w:space="0" w:color="auto"/>
      </w:divBdr>
    </w:div>
    <w:div w:id="19237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DDC2E-5C61-4C28-803C-0FDAA180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Jesenko</dc:creator>
  <cp:keywords/>
  <dc:description/>
  <cp:lastModifiedBy>Mojca Jesenko</cp:lastModifiedBy>
  <cp:revision>5</cp:revision>
  <cp:lastPrinted>2020-06-11T10:00:00Z</cp:lastPrinted>
  <dcterms:created xsi:type="dcterms:W3CDTF">2023-09-07T13:34:00Z</dcterms:created>
  <dcterms:modified xsi:type="dcterms:W3CDTF">2023-09-07T14:17:00Z</dcterms:modified>
</cp:coreProperties>
</file>