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4B6E2" w14:textId="0DA96FF0" w:rsidR="00C457FA" w:rsidRDefault="00C457FA" w:rsidP="00FF4B77">
      <w:pPr>
        <w:pStyle w:val="Header"/>
        <w:pBdr>
          <w:top w:val="single" w:sz="4" w:space="1" w:color="auto"/>
          <w:left w:val="single" w:sz="4" w:space="4" w:color="auto"/>
          <w:bottom w:val="single" w:sz="4" w:space="1" w:color="auto"/>
          <w:right w:val="single" w:sz="4" w:space="4" w:color="auto"/>
        </w:pBdr>
        <w:shd w:val="clear" w:color="auto" w:fill="D9D9D9"/>
        <w:ind w:hanging="284"/>
        <w:jc w:val="center"/>
        <w:rPr>
          <w:b/>
          <w:szCs w:val="22"/>
        </w:rPr>
      </w:pPr>
      <w:r>
        <w:rPr>
          <w:b/>
          <w:szCs w:val="22"/>
        </w:rPr>
        <w:t xml:space="preserve">ZAHTEVEK ZA UNOVČITEV POROŠTVA </w:t>
      </w:r>
      <w:r w:rsidR="00FF4B77">
        <w:rPr>
          <w:b/>
          <w:szCs w:val="22"/>
        </w:rPr>
        <w:t xml:space="preserve">RS </w:t>
      </w:r>
      <w:r>
        <w:rPr>
          <w:b/>
          <w:szCs w:val="22"/>
        </w:rPr>
        <w:t xml:space="preserve">PO ZIUZEOP ZA </w:t>
      </w:r>
      <w:r w:rsidR="0007056E">
        <w:rPr>
          <w:b/>
          <w:szCs w:val="22"/>
        </w:rPr>
        <w:t>KREDITOJEMALCA</w:t>
      </w:r>
      <w:r w:rsidR="008479D3">
        <w:rPr>
          <w:b/>
          <w:szCs w:val="22"/>
        </w:rPr>
        <w:t xml:space="preserve"> -</w:t>
      </w:r>
      <w:r w:rsidR="0007056E">
        <w:rPr>
          <w:b/>
          <w:szCs w:val="22"/>
        </w:rPr>
        <w:t xml:space="preserve"> </w:t>
      </w:r>
      <w:r>
        <w:rPr>
          <w:b/>
          <w:szCs w:val="22"/>
        </w:rPr>
        <w:t>PRAVN</w:t>
      </w:r>
      <w:r w:rsidR="0007056E">
        <w:rPr>
          <w:b/>
          <w:szCs w:val="22"/>
        </w:rPr>
        <w:t>O</w:t>
      </w:r>
      <w:r>
        <w:rPr>
          <w:b/>
          <w:szCs w:val="22"/>
        </w:rPr>
        <w:t xml:space="preserve"> OSEB</w:t>
      </w:r>
      <w:r w:rsidR="0007056E">
        <w:rPr>
          <w:b/>
          <w:szCs w:val="22"/>
        </w:rPr>
        <w:t>O</w:t>
      </w:r>
      <w:r w:rsidR="002F7418" w:rsidRPr="00533A1C">
        <w:rPr>
          <w:rStyle w:val="FootnoteReference"/>
        </w:rPr>
        <w:footnoteReference w:id="1"/>
      </w:r>
      <w:r w:rsidR="005C2AA7">
        <w:rPr>
          <w:b/>
          <w:szCs w:val="22"/>
        </w:rPr>
        <w:t xml:space="preserve"> </w:t>
      </w:r>
      <w:r w:rsidR="0007056E">
        <w:rPr>
          <w:b/>
          <w:szCs w:val="22"/>
        </w:rPr>
        <w:t xml:space="preserve"> </w:t>
      </w:r>
    </w:p>
    <w:p w14:paraId="4544F2EC" w14:textId="01282A58" w:rsidR="00DF6530" w:rsidRDefault="00DF6530" w:rsidP="00E03091">
      <w:pPr>
        <w:pStyle w:val="Alineja"/>
        <w:numPr>
          <w:ilvl w:val="0"/>
          <w:numId w:val="0"/>
        </w:numPr>
        <w:ind w:left="360"/>
      </w:pPr>
    </w:p>
    <w:p w14:paraId="38726E89" w14:textId="3222E356" w:rsidR="00924EEB" w:rsidRDefault="00924EEB" w:rsidP="00E03091">
      <w:pPr>
        <w:pStyle w:val="Alineja"/>
        <w:numPr>
          <w:ilvl w:val="0"/>
          <w:numId w:val="0"/>
        </w:numPr>
        <w:ind w:left="360"/>
      </w:pPr>
    </w:p>
    <w:p w14:paraId="7F782FF5" w14:textId="77777777" w:rsidR="00E41EE2" w:rsidRDefault="00E41EE2" w:rsidP="00E03091">
      <w:pPr>
        <w:pStyle w:val="Alineja"/>
        <w:numPr>
          <w:ilvl w:val="0"/>
          <w:numId w:val="0"/>
        </w:numPr>
        <w:ind w:left="360"/>
      </w:pPr>
    </w:p>
    <w:p w14:paraId="223E2625" w14:textId="3658515D" w:rsidR="00A44480" w:rsidRPr="001524BA" w:rsidRDefault="00E03091" w:rsidP="00E03091">
      <w:pPr>
        <w:pStyle w:val="Header"/>
        <w:numPr>
          <w:ilvl w:val="0"/>
          <w:numId w:val="3"/>
        </w:numPr>
        <w:tabs>
          <w:tab w:val="clear" w:pos="4320"/>
          <w:tab w:val="clear" w:pos="8640"/>
        </w:tabs>
        <w:rPr>
          <w:szCs w:val="22"/>
        </w:rPr>
      </w:pPr>
      <w:r w:rsidRPr="00533A1C">
        <w:rPr>
          <w:b/>
          <w:szCs w:val="22"/>
        </w:rPr>
        <w:t>BANKA</w:t>
      </w:r>
      <w:r w:rsidR="00073FA1">
        <w:rPr>
          <w:b/>
          <w:szCs w:val="22"/>
        </w:rPr>
        <w:t>/HRANILNICA</w:t>
      </w:r>
    </w:p>
    <w:tbl>
      <w:tblPr>
        <w:tblStyle w:val="TableGrid"/>
        <w:tblW w:w="9209" w:type="dxa"/>
        <w:tblInd w:w="284" w:type="dxa"/>
        <w:tblLook w:val="04A0" w:firstRow="1" w:lastRow="0" w:firstColumn="1" w:lastColumn="0" w:noHBand="0" w:noVBand="1"/>
      </w:tblPr>
      <w:tblGrid>
        <w:gridCol w:w="3255"/>
        <w:gridCol w:w="5954"/>
      </w:tblGrid>
      <w:tr w:rsidR="00286B90" w14:paraId="4DD23A5E" w14:textId="77777777" w:rsidTr="000417B4">
        <w:tc>
          <w:tcPr>
            <w:tcW w:w="3255" w:type="dxa"/>
            <w:shd w:val="clear" w:color="auto" w:fill="F2F2F2" w:themeFill="background1" w:themeFillShade="F2"/>
          </w:tcPr>
          <w:p w14:paraId="3D5B8B9C" w14:textId="0FD2C203" w:rsidR="00286B90" w:rsidRDefault="00286B90" w:rsidP="001524BA">
            <w:pPr>
              <w:pStyle w:val="Header"/>
              <w:tabs>
                <w:tab w:val="clear" w:pos="4320"/>
                <w:tab w:val="clear" w:pos="8640"/>
              </w:tabs>
              <w:rPr>
                <w:szCs w:val="22"/>
              </w:rPr>
            </w:pPr>
            <w:r>
              <w:rPr>
                <w:szCs w:val="22"/>
              </w:rPr>
              <w:t>Naziv</w:t>
            </w:r>
            <w:r w:rsidR="001D4541">
              <w:rPr>
                <w:szCs w:val="22"/>
              </w:rPr>
              <w:t>:</w:t>
            </w:r>
            <w:r>
              <w:rPr>
                <w:szCs w:val="22"/>
              </w:rPr>
              <w:t xml:space="preserve"> </w:t>
            </w:r>
          </w:p>
        </w:tc>
        <w:tc>
          <w:tcPr>
            <w:tcW w:w="5954" w:type="dxa"/>
          </w:tcPr>
          <w:p w14:paraId="7C07AF05" w14:textId="77777777" w:rsidR="00286B90" w:rsidRDefault="00286B90" w:rsidP="001524BA">
            <w:pPr>
              <w:pStyle w:val="Header"/>
              <w:tabs>
                <w:tab w:val="clear" w:pos="4320"/>
                <w:tab w:val="clear" w:pos="8640"/>
              </w:tabs>
              <w:rPr>
                <w:szCs w:val="22"/>
              </w:rPr>
            </w:pPr>
          </w:p>
        </w:tc>
      </w:tr>
      <w:tr w:rsidR="00286B90" w14:paraId="298BC6BB" w14:textId="77777777" w:rsidTr="000417B4">
        <w:tc>
          <w:tcPr>
            <w:tcW w:w="3255" w:type="dxa"/>
            <w:shd w:val="clear" w:color="auto" w:fill="F2F2F2" w:themeFill="background1" w:themeFillShade="F2"/>
          </w:tcPr>
          <w:p w14:paraId="2574F0CA" w14:textId="2369B8B2" w:rsidR="00286B90" w:rsidRDefault="00286B90" w:rsidP="00286B90">
            <w:pPr>
              <w:pStyle w:val="Header"/>
              <w:tabs>
                <w:tab w:val="clear" w:pos="4320"/>
                <w:tab w:val="clear" w:pos="8640"/>
              </w:tabs>
              <w:rPr>
                <w:szCs w:val="22"/>
              </w:rPr>
            </w:pPr>
            <w:r>
              <w:rPr>
                <w:szCs w:val="22"/>
              </w:rPr>
              <w:t>Številka računa (IBAN) za nakazilo</w:t>
            </w:r>
            <w:r w:rsidR="001D4541">
              <w:rPr>
                <w:szCs w:val="22"/>
              </w:rPr>
              <w:t>:</w:t>
            </w:r>
          </w:p>
        </w:tc>
        <w:tc>
          <w:tcPr>
            <w:tcW w:w="5954" w:type="dxa"/>
          </w:tcPr>
          <w:p w14:paraId="12462F28" w14:textId="77777777" w:rsidR="00286B90" w:rsidRDefault="00286B90" w:rsidP="00286B90">
            <w:pPr>
              <w:pStyle w:val="Header"/>
              <w:tabs>
                <w:tab w:val="clear" w:pos="4320"/>
                <w:tab w:val="clear" w:pos="8640"/>
              </w:tabs>
              <w:rPr>
                <w:szCs w:val="22"/>
              </w:rPr>
            </w:pPr>
          </w:p>
        </w:tc>
      </w:tr>
      <w:tr w:rsidR="00286B90" w14:paraId="1C52D94E" w14:textId="77777777" w:rsidTr="000417B4">
        <w:tc>
          <w:tcPr>
            <w:tcW w:w="3255" w:type="dxa"/>
            <w:shd w:val="clear" w:color="auto" w:fill="F2F2F2" w:themeFill="background1" w:themeFillShade="F2"/>
          </w:tcPr>
          <w:p w14:paraId="7253CC6C" w14:textId="29DF42B5" w:rsidR="00286B90" w:rsidRDefault="00286B90" w:rsidP="00286B90">
            <w:pPr>
              <w:pStyle w:val="Header"/>
              <w:tabs>
                <w:tab w:val="clear" w:pos="4320"/>
                <w:tab w:val="clear" w:pos="8640"/>
              </w:tabs>
              <w:rPr>
                <w:szCs w:val="22"/>
              </w:rPr>
            </w:pPr>
            <w:r>
              <w:rPr>
                <w:szCs w:val="22"/>
              </w:rPr>
              <w:t>SWIFT</w:t>
            </w:r>
            <w:r w:rsidR="001D4541">
              <w:rPr>
                <w:szCs w:val="22"/>
              </w:rPr>
              <w:t>:</w:t>
            </w:r>
          </w:p>
        </w:tc>
        <w:tc>
          <w:tcPr>
            <w:tcW w:w="5954" w:type="dxa"/>
          </w:tcPr>
          <w:p w14:paraId="13D638EF" w14:textId="77777777" w:rsidR="00286B90" w:rsidRDefault="00286B90" w:rsidP="00286B90">
            <w:pPr>
              <w:pStyle w:val="Header"/>
              <w:tabs>
                <w:tab w:val="clear" w:pos="4320"/>
                <w:tab w:val="clear" w:pos="8640"/>
              </w:tabs>
              <w:rPr>
                <w:szCs w:val="22"/>
              </w:rPr>
            </w:pPr>
          </w:p>
        </w:tc>
      </w:tr>
      <w:tr w:rsidR="00286B90" w14:paraId="4B7228FE" w14:textId="77777777" w:rsidTr="000417B4">
        <w:tc>
          <w:tcPr>
            <w:tcW w:w="3255" w:type="dxa"/>
            <w:shd w:val="clear" w:color="auto" w:fill="F2F2F2" w:themeFill="background1" w:themeFillShade="F2"/>
          </w:tcPr>
          <w:p w14:paraId="31674CD2" w14:textId="750EDC83" w:rsidR="00286B90" w:rsidRDefault="00286B90" w:rsidP="00286B90">
            <w:pPr>
              <w:pStyle w:val="Header"/>
              <w:tabs>
                <w:tab w:val="clear" w:pos="4320"/>
                <w:tab w:val="clear" w:pos="8640"/>
              </w:tabs>
              <w:rPr>
                <w:szCs w:val="22"/>
              </w:rPr>
            </w:pPr>
            <w:r>
              <w:rPr>
                <w:szCs w:val="22"/>
              </w:rPr>
              <w:t>Sklic za nakazilo</w:t>
            </w:r>
            <w:r w:rsidR="001D4541">
              <w:rPr>
                <w:szCs w:val="22"/>
              </w:rPr>
              <w:t>:</w:t>
            </w:r>
          </w:p>
        </w:tc>
        <w:tc>
          <w:tcPr>
            <w:tcW w:w="5954" w:type="dxa"/>
          </w:tcPr>
          <w:p w14:paraId="62FAD2B4" w14:textId="77777777" w:rsidR="00286B90" w:rsidRDefault="00286B90" w:rsidP="00286B90">
            <w:pPr>
              <w:pStyle w:val="Header"/>
              <w:tabs>
                <w:tab w:val="clear" w:pos="4320"/>
                <w:tab w:val="clear" w:pos="8640"/>
              </w:tabs>
              <w:rPr>
                <w:szCs w:val="22"/>
              </w:rPr>
            </w:pPr>
          </w:p>
        </w:tc>
      </w:tr>
    </w:tbl>
    <w:p w14:paraId="44CD25D2" w14:textId="77777777" w:rsidR="00A44480" w:rsidRPr="00A44480" w:rsidRDefault="00A44480" w:rsidP="00A44480">
      <w:pPr>
        <w:pStyle w:val="Header"/>
        <w:tabs>
          <w:tab w:val="clear" w:pos="4320"/>
          <w:tab w:val="clear" w:pos="8640"/>
        </w:tabs>
        <w:ind w:left="284"/>
        <w:rPr>
          <w:szCs w:val="22"/>
        </w:rPr>
      </w:pPr>
    </w:p>
    <w:p w14:paraId="3300B2F2" w14:textId="7C2E447F" w:rsidR="00E03091" w:rsidRPr="00286B90" w:rsidRDefault="00E03091" w:rsidP="00E03091">
      <w:pPr>
        <w:pStyle w:val="Header"/>
        <w:numPr>
          <w:ilvl w:val="0"/>
          <w:numId w:val="3"/>
        </w:numPr>
        <w:tabs>
          <w:tab w:val="clear" w:pos="4320"/>
          <w:tab w:val="clear" w:pos="8640"/>
        </w:tabs>
        <w:rPr>
          <w:szCs w:val="22"/>
        </w:rPr>
      </w:pPr>
      <w:r w:rsidRPr="00533A1C">
        <w:rPr>
          <w:b/>
          <w:szCs w:val="22"/>
        </w:rPr>
        <w:t>KONTAKTNA OSEBA BANKE</w:t>
      </w:r>
      <w:r w:rsidR="00073FA1">
        <w:rPr>
          <w:b/>
          <w:szCs w:val="22"/>
        </w:rPr>
        <w:t>/HRANILNICE</w:t>
      </w:r>
      <w:r w:rsidRPr="00533A1C">
        <w:rPr>
          <w:b/>
          <w:szCs w:val="22"/>
        </w:rPr>
        <w:t xml:space="preserve"> </w:t>
      </w:r>
    </w:p>
    <w:tbl>
      <w:tblPr>
        <w:tblStyle w:val="TableGrid"/>
        <w:tblW w:w="9209" w:type="dxa"/>
        <w:tblInd w:w="284" w:type="dxa"/>
        <w:tblLook w:val="04A0" w:firstRow="1" w:lastRow="0" w:firstColumn="1" w:lastColumn="0" w:noHBand="0" w:noVBand="1"/>
      </w:tblPr>
      <w:tblGrid>
        <w:gridCol w:w="3255"/>
        <w:gridCol w:w="5954"/>
      </w:tblGrid>
      <w:tr w:rsidR="00286B90" w14:paraId="1FEF2077" w14:textId="77777777" w:rsidTr="000417B4">
        <w:tc>
          <w:tcPr>
            <w:tcW w:w="3255" w:type="dxa"/>
            <w:shd w:val="clear" w:color="auto" w:fill="F2F2F2" w:themeFill="background1" w:themeFillShade="F2"/>
          </w:tcPr>
          <w:p w14:paraId="06A0B755" w14:textId="562E87B9" w:rsidR="00286B90" w:rsidRDefault="00286B90" w:rsidP="00286B90">
            <w:pPr>
              <w:pStyle w:val="Header"/>
              <w:tabs>
                <w:tab w:val="clear" w:pos="4320"/>
                <w:tab w:val="clear" w:pos="8640"/>
              </w:tabs>
              <w:rPr>
                <w:szCs w:val="22"/>
              </w:rPr>
            </w:pPr>
            <w:r w:rsidRPr="00533A1C">
              <w:rPr>
                <w:szCs w:val="22"/>
              </w:rPr>
              <w:t>Ime in priimek</w:t>
            </w:r>
            <w:r w:rsidR="001D4541">
              <w:rPr>
                <w:szCs w:val="22"/>
              </w:rPr>
              <w:t>:</w:t>
            </w:r>
          </w:p>
        </w:tc>
        <w:tc>
          <w:tcPr>
            <w:tcW w:w="5954" w:type="dxa"/>
          </w:tcPr>
          <w:p w14:paraId="5EA5F684" w14:textId="77777777" w:rsidR="00286B90" w:rsidRDefault="00286B90" w:rsidP="00286B90">
            <w:pPr>
              <w:pStyle w:val="Header"/>
              <w:tabs>
                <w:tab w:val="clear" w:pos="4320"/>
                <w:tab w:val="clear" w:pos="8640"/>
              </w:tabs>
              <w:rPr>
                <w:szCs w:val="22"/>
              </w:rPr>
            </w:pPr>
          </w:p>
        </w:tc>
      </w:tr>
      <w:tr w:rsidR="00286B90" w14:paraId="23F86AF9" w14:textId="77777777" w:rsidTr="000417B4">
        <w:tc>
          <w:tcPr>
            <w:tcW w:w="3255" w:type="dxa"/>
            <w:shd w:val="clear" w:color="auto" w:fill="F2F2F2" w:themeFill="background1" w:themeFillShade="F2"/>
          </w:tcPr>
          <w:p w14:paraId="33BD2808" w14:textId="5219A10B" w:rsidR="00286B90" w:rsidRDefault="00286B90" w:rsidP="00286B90">
            <w:pPr>
              <w:pStyle w:val="Header"/>
              <w:tabs>
                <w:tab w:val="clear" w:pos="4320"/>
                <w:tab w:val="clear" w:pos="8640"/>
              </w:tabs>
              <w:rPr>
                <w:szCs w:val="22"/>
              </w:rPr>
            </w:pPr>
            <w:r w:rsidRPr="00533A1C">
              <w:rPr>
                <w:szCs w:val="22"/>
              </w:rPr>
              <w:t>Telefonska številka</w:t>
            </w:r>
            <w:r w:rsidR="001D4541">
              <w:rPr>
                <w:szCs w:val="22"/>
              </w:rPr>
              <w:t>:</w:t>
            </w:r>
          </w:p>
        </w:tc>
        <w:tc>
          <w:tcPr>
            <w:tcW w:w="5954" w:type="dxa"/>
          </w:tcPr>
          <w:p w14:paraId="7AB59A96" w14:textId="77777777" w:rsidR="00286B90" w:rsidRDefault="00286B90" w:rsidP="00286B90">
            <w:pPr>
              <w:pStyle w:val="Header"/>
              <w:tabs>
                <w:tab w:val="clear" w:pos="4320"/>
                <w:tab w:val="clear" w:pos="8640"/>
              </w:tabs>
              <w:rPr>
                <w:szCs w:val="22"/>
              </w:rPr>
            </w:pPr>
          </w:p>
        </w:tc>
      </w:tr>
      <w:tr w:rsidR="00286B90" w14:paraId="41CD366A" w14:textId="77777777" w:rsidTr="000417B4">
        <w:tc>
          <w:tcPr>
            <w:tcW w:w="3255" w:type="dxa"/>
            <w:shd w:val="clear" w:color="auto" w:fill="F2F2F2" w:themeFill="background1" w:themeFillShade="F2"/>
          </w:tcPr>
          <w:p w14:paraId="0C2C9D50" w14:textId="3C43FEDC" w:rsidR="00286B90" w:rsidRDefault="00286B90" w:rsidP="00286B90">
            <w:pPr>
              <w:pStyle w:val="Header"/>
              <w:tabs>
                <w:tab w:val="clear" w:pos="4320"/>
                <w:tab w:val="clear" w:pos="8640"/>
              </w:tabs>
              <w:rPr>
                <w:szCs w:val="22"/>
              </w:rPr>
            </w:pPr>
            <w:r w:rsidRPr="00533A1C">
              <w:rPr>
                <w:szCs w:val="22"/>
              </w:rPr>
              <w:t>Elektronski naslov</w:t>
            </w:r>
            <w:r w:rsidR="001D4541">
              <w:rPr>
                <w:szCs w:val="22"/>
              </w:rPr>
              <w:t>:</w:t>
            </w:r>
          </w:p>
        </w:tc>
        <w:tc>
          <w:tcPr>
            <w:tcW w:w="5954" w:type="dxa"/>
          </w:tcPr>
          <w:p w14:paraId="269BCB26" w14:textId="77777777" w:rsidR="00286B90" w:rsidRDefault="00286B90" w:rsidP="00286B90">
            <w:pPr>
              <w:pStyle w:val="Header"/>
              <w:tabs>
                <w:tab w:val="clear" w:pos="4320"/>
                <w:tab w:val="clear" w:pos="8640"/>
              </w:tabs>
              <w:rPr>
                <w:szCs w:val="22"/>
              </w:rPr>
            </w:pPr>
          </w:p>
        </w:tc>
      </w:tr>
    </w:tbl>
    <w:p w14:paraId="33BF59F9" w14:textId="77777777" w:rsidR="00286B90" w:rsidRDefault="00286B90" w:rsidP="00286B90">
      <w:pPr>
        <w:pStyle w:val="Header"/>
        <w:tabs>
          <w:tab w:val="clear" w:pos="4320"/>
          <w:tab w:val="clear" w:pos="8640"/>
        </w:tabs>
        <w:rPr>
          <w:b/>
          <w:szCs w:val="22"/>
        </w:rPr>
      </w:pPr>
    </w:p>
    <w:p w14:paraId="43A786FD" w14:textId="173A7396" w:rsidR="00E03091" w:rsidRPr="00533A1C" w:rsidRDefault="00E03091" w:rsidP="00286B90">
      <w:pPr>
        <w:pStyle w:val="Header"/>
        <w:numPr>
          <w:ilvl w:val="0"/>
          <w:numId w:val="3"/>
        </w:numPr>
        <w:tabs>
          <w:tab w:val="clear" w:pos="4320"/>
          <w:tab w:val="clear" w:pos="8640"/>
        </w:tabs>
        <w:rPr>
          <w:szCs w:val="22"/>
        </w:rPr>
      </w:pPr>
      <w:r w:rsidRPr="00533A1C">
        <w:rPr>
          <w:b/>
          <w:szCs w:val="22"/>
        </w:rPr>
        <w:t>KREDITNA POGODBA</w:t>
      </w:r>
      <w:r w:rsidR="00EB7359" w:rsidRPr="00533A1C">
        <w:rPr>
          <w:rStyle w:val="FootnoteReference"/>
          <w:b/>
        </w:rPr>
        <w:footnoteReference w:id="2"/>
      </w:r>
      <w:r w:rsidRPr="00533A1C">
        <w:rPr>
          <w:b/>
          <w:szCs w:val="22"/>
        </w:rPr>
        <w:tab/>
      </w:r>
    </w:p>
    <w:tbl>
      <w:tblPr>
        <w:tblStyle w:val="TableGrid"/>
        <w:tblW w:w="9059" w:type="dxa"/>
        <w:tblInd w:w="284" w:type="dxa"/>
        <w:tblLook w:val="04A0" w:firstRow="1" w:lastRow="0" w:firstColumn="1" w:lastColumn="0" w:noHBand="0" w:noVBand="1"/>
      </w:tblPr>
      <w:tblGrid>
        <w:gridCol w:w="3105"/>
        <w:gridCol w:w="1559"/>
        <w:gridCol w:w="1390"/>
        <w:gridCol w:w="1207"/>
        <w:gridCol w:w="1798"/>
      </w:tblGrid>
      <w:tr w:rsidR="004816F7" w14:paraId="42EDBD74" w14:textId="2155D553" w:rsidTr="00917758">
        <w:tc>
          <w:tcPr>
            <w:tcW w:w="3105" w:type="dxa"/>
            <w:tcBorders>
              <w:right w:val="single" w:sz="4" w:space="0" w:color="auto"/>
            </w:tcBorders>
            <w:shd w:val="clear" w:color="auto" w:fill="F2F2F2" w:themeFill="background1" w:themeFillShade="F2"/>
          </w:tcPr>
          <w:p w14:paraId="63FF3599" w14:textId="2513772A" w:rsidR="004816F7" w:rsidRDefault="004816F7" w:rsidP="005C565A">
            <w:pPr>
              <w:pStyle w:val="Header"/>
              <w:tabs>
                <w:tab w:val="clear" w:pos="4320"/>
                <w:tab w:val="clear" w:pos="8640"/>
              </w:tabs>
              <w:rPr>
                <w:szCs w:val="22"/>
              </w:rPr>
            </w:pPr>
            <w:r w:rsidRPr="00533A1C">
              <w:rPr>
                <w:szCs w:val="22"/>
              </w:rPr>
              <w:t>Številka kreditne pogodbe</w:t>
            </w:r>
            <w:r w:rsidR="00E03D80">
              <w:rPr>
                <w:szCs w:val="22"/>
              </w:rPr>
              <w:t>:</w:t>
            </w:r>
          </w:p>
        </w:tc>
        <w:tc>
          <w:tcPr>
            <w:tcW w:w="5954" w:type="dxa"/>
            <w:gridSpan w:val="4"/>
            <w:tcBorders>
              <w:right w:val="single" w:sz="4" w:space="0" w:color="auto"/>
            </w:tcBorders>
          </w:tcPr>
          <w:p w14:paraId="74E5A093" w14:textId="620E641F" w:rsidR="004816F7" w:rsidRPr="00533A1C" w:rsidRDefault="004816F7" w:rsidP="005C565A">
            <w:pPr>
              <w:pStyle w:val="Header"/>
              <w:tabs>
                <w:tab w:val="clear" w:pos="4320"/>
                <w:tab w:val="clear" w:pos="8640"/>
              </w:tabs>
              <w:rPr>
                <w:szCs w:val="22"/>
              </w:rPr>
            </w:pPr>
          </w:p>
        </w:tc>
      </w:tr>
      <w:tr w:rsidR="004B1669" w14:paraId="28914EDB" w14:textId="284E15EC" w:rsidTr="00917758">
        <w:tc>
          <w:tcPr>
            <w:tcW w:w="3105" w:type="dxa"/>
            <w:tcBorders>
              <w:right w:val="single" w:sz="4" w:space="0" w:color="auto"/>
            </w:tcBorders>
            <w:shd w:val="clear" w:color="auto" w:fill="F2F2F2" w:themeFill="background1" w:themeFillShade="F2"/>
          </w:tcPr>
          <w:p w14:paraId="3589E0EF" w14:textId="5083EBFC" w:rsidR="004B1669" w:rsidRDefault="004B1669" w:rsidP="005C565A">
            <w:pPr>
              <w:pStyle w:val="Header"/>
              <w:tabs>
                <w:tab w:val="clear" w:pos="4320"/>
                <w:tab w:val="clear" w:pos="8640"/>
              </w:tabs>
              <w:rPr>
                <w:szCs w:val="22"/>
              </w:rPr>
            </w:pPr>
            <w:r w:rsidRPr="00FE4188">
              <w:rPr>
                <w:szCs w:val="22"/>
              </w:rPr>
              <w:t>Številka dodatka</w:t>
            </w:r>
            <w:r w:rsidR="00E03D80">
              <w:rPr>
                <w:szCs w:val="22"/>
              </w:rPr>
              <w:t>:</w:t>
            </w:r>
          </w:p>
        </w:tc>
        <w:tc>
          <w:tcPr>
            <w:tcW w:w="1559" w:type="dxa"/>
            <w:tcBorders>
              <w:right w:val="single" w:sz="4" w:space="0" w:color="auto"/>
            </w:tcBorders>
          </w:tcPr>
          <w:p w14:paraId="1D98ECB5" w14:textId="77777777" w:rsidR="004B1669" w:rsidRPr="00FE4188" w:rsidRDefault="004B1669" w:rsidP="005C565A">
            <w:pPr>
              <w:pStyle w:val="Header"/>
              <w:tabs>
                <w:tab w:val="clear" w:pos="4320"/>
                <w:tab w:val="clear" w:pos="8640"/>
              </w:tabs>
              <w:rPr>
                <w:szCs w:val="22"/>
              </w:rPr>
            </w:pPr>
          </w:p>
        </w:tc>
        <w:tc>
          <w:tcPr>
            <w:tcW w:w="2597" w:type="dxa"/>
            <w:gridSpan w:val="2"/>
            <w:tcBorders>
              <w:right w:val="single" w:sz="4" w:space="0" w:color="auto"/>
            </w:tcBorders>
            <w:shd w:val="clear" w:color="auto" w:fill="F2F2F2" w:themeFill="background1" w:themeFillShade="F2"/>
          </w:tcPr>
          <w:p w14:paraId="0EBDA7E2" w14:textId="66281A8D" w:rsidR="004B1669" w:rsidRPr="00FE4188" w:rsidRDefault="004B1669" w:rsidP="005C565A">
            <w:pPr>
              <w:pStyle w:val="Header"/>
              <w:tabs>
                <w:tab w:val="clear" w:pos="4320"/>
                <w:tab w:val="clear" w:pos="8640"/>
              </w:tabs>
              <w:rPr>
                <w:szCs w:val="22"/>
              </w:rPr>
            </w:pPr>
            <w:r>
              <w:rPr>
                <w:szCs w:val="22"/>
              </w:rPr>
              <w:t>Datum veljavnosti dodatka</w:t>
            </w:r>
            <w:r w:rsidR="00A94F24">
              <w:rPr>
                <w:szCs w:val="22"/>
              </w:rPr>
              <w:t>:</w:t>
            </w:r>
            <w:r>
              <w:rPr>
                <w:szCs w:val="22"/>
              </w:rPr>
              <w:t xml:space="preserve"> </w:t>
            </w:r>
          </w:p>
        </w:tc>
        <w:tc>
          <w:tcPr>
            <w:tcW w:w="1798" w:type="dxa"/>
            <w:tcBorders>
              <w:right w:val="single" w:sz="4" w:space="0" w:color="auto"/>
            </w:tcBorders>
          </w:tcPr>
          <w:p w14:paraId="56ABD593" w14:textId="41560F62" w:rsidR="004B1669" w:rsidRPr="00FE4188" w:rsidRDefault="004B1669" w:rsidP="005C565A">
            <w:pPr>
              <w:pStyle w:val="Header"/>
              <w:tabs>
                <w:tab w:val="clear" w:pos="4320"/>
                <w:tab w:val="clear" w:pos="8640"/>
              </w:tabs>
              <w:rPr>
                <w:szCs w:val="22"/>
              </w:rPr>
            </w:pPr>
          </w:p>
        </w:tc>
      </w:tr>
      <w:tr w:rsidR="00F2132A" w14:paraId="4A35286D" w14:textId="192D5640" w:rsidTr="00917758">
        <w:tc>
          <w:tcPr>
            <w:tcW w:w="3105" w:type="dxa"/>
            <w:shd w:val="clear" w:color="auto" w:fill="F2F2F2" w:themeFill="background1" w:themeFillShade="F2"/>
          </w:tcPr>
          <w:p w14:paraId="698AE18D" w14:textId="698D7CF3" w:rsidR="00F2132A" w:rsidRPr="005209B0" w:rsidRDefault="00C5616D" w:rsidP="005C565A">
            <w:pPr>
              <w:pStyle w:val="Header"/>
              <w:tabs>
                <w:tab w:val="clear" w:pos="4320"/>
                <w:tab w:val="clear" w:pos="8640"/>
              </w:tabs>
              <w:rPr>
                <w:color w:val="000000" w:themeColor="text1"/>
                <w:szCs w:val="22"/>
              </w:rPr>
            </w:pPr>
            <w:r w:rsidRPr="003014EE">
              <w:rPr>
                <w:color w:val="000000" w:themeColor="text1"/>
                <w:szCs w:val="22"/>
              </w:rPr>
              <w:t xml:space="preserve">Pogodbeni znesek </w:t>
            </w:r>
            <w:r w:rsidR="00605EF0" w:rsidRPr="003014EE">
              <w:rPr>
                <w:color w:val="000000" w:themeColor="text1"/>
                <w:szCs w:val="22"/>
              </w:rPr>
              <w:t>glavnice kredita</w:t>
            </w:r>
            <w:r w:rsidR="00E03D80" w:rsidRPr="003014EE">
              <w:rPr>
                <w:color w:val="000000" w:themeColor="text1"/>
                <w:szCs w:val="22"/>
              </w:rPr>
              <w:t>:</w:t>
            </w:r>
          </w:p>
        </w:tc>
        <w:tc>
          <w:tcPr>
            <w:tcW w:w="2949" w:type="dxa"/>
            <w:gridSpan w:val="2"/>
          </w:tcPr>
          <w:p w14:paraId="3048C66C" w14:textId="77777777" w:rsidR="00F2132A" w:rsidRPr="00FE4188" w:rsidRDefault="00F2132A" w:rsidP="005C565A">
            <w:pPr>
              <w:pStyle w:val="Header"/>
              <w:tabs>
                <w:tab w:val="clear" w:pos="4320"/>
                <w:tab w:val="clear" w:pos="8640"/>
              </w:tabs>
              <w:rPr>
                <w:szCs w:val="22"/>
              </w:rPr>
            </w:pPr>
          </w:p>
        </w:tc>
        <w:tc>
          <w:tcPr>
            <w:tcW w:w="1207" w:type="dxa"/>
            <w:shd w:val="clear" w:color="auto" w:fill="F2F2F2" w:themeFill="background1" w:themeFillShade="F2"/>
          </w:tcPr>
          <w:p w14:paraId="72F0F5B9" w14:textId="2B8F81D2" w:rsidR="00F2132A" w:rsidRPr="00FE4188" w:rsidRDefault="00F2132A" w:rsidP="005C565A">
            <w:pPr>
              <w:pStyle w:val="Header"/>
              <w:tabs>
                <w:tab w:val="clear" w:pos="4320"/>
                <w:tab w:val="clear" w:pos="8640"/>
              </w:tabs>
              <w:rPr>
                <w:szCs w:val="22"/>
              </w:rPr>
            </w:pPr>
            <w:r>
              <w:rPr>
                <w:szCs w:val="22"/>
              </w:rPr>
              <w:t>Valuta</w:t>
            </w:r>
            <w:r w:rsidR="00A94F24">
              <w:rPr>
                <w:szCs w:val="22"/>
              </w:rPr>
              <w:t>:</w:t>
            </w:r>
            <w:r w:rsidR="00BF4AA0" w:rsidRPr="00406F35">
              <w:rPr>
                <w:rStyle w:val="FootnoteReference"/>
                <w:b/>
                <w:bCs/>
              </w:rPr>
              <w:footnoteReference w:id="3"/>
            </w:r>
          </w:p>
        </w:tc>
        <w:tc>
          <w:tcPr>
            <w:tcW w:w="1798" w:type="dxa"/>
          </w:tcPr>
          <w:p w14:paraId="7B5293A9" w14:textId="4B73B08C" w:rsidR="00F2132A" w:rsidRPr="00FE4188" w:rsidRDefault="00F2132A" w:rsidP="005C565A">
            <w:pPr>
              <w:pStyle w:val="Header"/>
              <w:tabs>
                <w:tab w:val="clear" w:pos="4320"/>
                <w:tab w:val="clear" w:pos="8640"/>
              </w:tabs>
              <w:rPr>
                <w:szCs w:val="22"/>
              </w:rPr>
            </w:pPr>
          </w:p>
        </w:tc>
      </w:tr>
    </w:tbl>
    <w:p w14:paraId="48AB0FB4" w14:textId="77777777" w:rsidR="00F46A0D" w:rsidRPr="00F46A0D" w:rsidRDefault="00F46A0D" w:rsidP="00F46A0D">
      <w:pPr>
        <w:pStyle w:val="Header"/>
        <w:tabs>
          <w:tab w:val="clear" w:pos="4320"/>
          <w:tab w:val="clear" w:pos="8640"/>
          <w:tab w:val="right" w:leader="dot" w:pos="9204"/>
        </w:tabs>
        <w:overflowPunct/>
        <w:autoSpaceDE/>
        <w:autoSpaceDN/>
        <w:adjustRightInd/>
        <w:ind w:left="284"/>
        <w:textAlignment w:val="auto"/>
        <w:rPr>
          <w:szCs w:val="22"/>
        </w:rPr>
      </w:pPr>
    </w:p>
    <w:p w14:paraId="427AA400" w14:textId="3D02DF98" w:rsidR="00E03091" w:rsidRPr="00533A1C" w:rsidRDefault="00E03091" w:rsidP="001D2BAE">
      <w:pPr>
        <w:pStyle w:val="Header"/>
        <w:numPr>
          <w:ilvl w:val="0"/>
          <w:numId w:val="3"/>
        </w:numPr>
        <w:tabs>
          <w:tab w:val="clear" w:pos="4320"/>
          <w:tab w:val="clear" w:pos="8640"/>
          <w:tab w:val="right" w:leader="dot" w:pos="9204"/>
        </w:tabs>
        <w:overflowPunct/>
        <w:autoSpaceDE/>
        <w:autoSpaceDN/>
        <w:adjustRightInd/>
        <w:textAlignment w:val="auto"/>
        <w:rPr>
          <w:szCs w:val="22"/>
        </w:rPr>
      </w:pPr>
      <w:r w:rsidRPr="00533A1C">
        <w:rPr>
          <w:b/>
          <w:szCs w:val="22"/>
        </w:rPr>
        <w:t xml:space="preserve">KREDITOJEMALEC </w:t>
      </w:r>
    </w:p>
    <w:tbl>
      <w:tblPr>
        <w:tblStyle w:val="TableGrid"/>
        <w:tblW w:w="9209" w:type="dxa"/>
        <w:tblInd w:w="284" w:type="dxa"/>
        <w:tblLook w:val="04A0" w:firstRow="1" w:lastRow="0" w:firstColumn="1" w:lastColumn="0" w:noHBand="0" w:noVBand="1"/>
      </w:tblPr>
      <w:tblGrid>
        <w:gridCol w:w="3255"/>
        <w:gridCol w:w="5954"/>
      </w:tblGrid>
      <w:tr w:rsidR="00F46A0D" w14:paraId="1CE8EE57" w14:textId="77777777" w:rsidTr="000417B4">
        <w:tc>
          <w:tcPr>
            <w:tcW w:w="3255" w:type="dxa"/>
            <w:shd w:val="clear" w:color="auto" w:fill="F2F2F2" w:themeFill="background1" w:themeFillShade="F2"/>
          </w:tcPr>
          <w:p w14:paraId="79851AFD" w14:textId="20CD6052" w:rsidR="00F46A0D" w:rsidRDefault="001D2BAE" w:rsidP="005C565A">
            <w:pPr>
              <w:pStyle w:val="Header"/>
              <w:tabs>
                <w:tab w:val="clear" w:pos="4320"/>
                <w:tab w:val="clear" w:pos="8640"/>
              </w:tabs>
              <w:rPr>
                <w:szCs w:val="22"/>
              </w:rPr>
            </w:pPr>
            <w:bookmarkStart w:id="0" w:name="_Hlk53063346"/>
            <w:r w:rsidRPr="00533A1C">
              <w:rPr>
                <w:szCs w:val="22"/>
              </w:rPr>
              <w:t>Polni naziv</w:t>
            </w:r>
            <w:r w:rsidR="00E03D80">
              <w:rPr>
                <w:szCs w:val="22"/>
              </w:rPr>
              <w:t>:</w:t>
            </w:r>
          </w:p>
        </w:tc>
        <w:tc>
          <w:tcPr>
            <w:tcW w:w="5954" w:type="dxa"/>
          </w:tcPr>
          <w:p w14:paraId="02694E2E" w14:textId="77777777" w:rsidR="00F46A0D" w:rsidRDefault="00F46A0D" w:rsidP="005C565A">
            <w:pPr>
              <w:pStyle w:val="Header"/>
              <w:tabs>
                <w:tab w:val="clear" w:pos="4320"/>
                <w:tab w:val="clear" w:pos="8640"/>
              </w:tabs>
              <w:rPr>
                <w:szCs w:val="22"/>
              </w:rPr>
            </w:pPr>
          </w:p>
        </w:tc>
      </w:tr>
      <w:tr w:rsidR="00F46A0D" w14:paraId="7C6A7B3D" w14:textId="77777777" w:rsidTr="000417B4">
        <w:tc>
          <w:tcPr>
            <w:tcW w:w="3255" w:type="dxa"/>
            <w:shd w:val="clear" w:color="auto" w:fill="F2F2F2" w:themeFill="background1" w:themeFillShade="F2"/>
          </w:tcPr>
          <w:p w14:paraId="2F0C38DB" w14:textId="2982A1A2" w:rsidR="00F46A0D" w:rsidRDefault="001D2BAE" w:rsidP="005C565A">
            <w:pPr>
              <w:pStyle w:val="Header"/>
              <w:tabs>
                <w:tab w:val="clear" w:pos="4320"/>
                <w:tab w:val="clear" w:pos="8640"/>
              </w:tabs>
              <w:rPr>
                <w:szCs w:val="22"/>
              </w:rPr>
            </w:pPr>
            <w:r>
              <w:rPr>
                <w:szCs w:val="22"/>
              </w:rPr>
              <w:t>Davčna številka</w:t>
            </w:r>
            <w:r w:rsidR="00E03D80">
              <w:rPr>
                <w:szCs w:val="22"/>
              </w:rPr>
              <w:t>:</w:t>
            </w:r>
          </w:p>
        </w:tc>
        <w:tc>
          <w:tcPr>
            <w:tcW w:w="5954" w:type="dxa"/>
          </w:tcPr>
          <w:p w14:paraId="02EDEB5A" w14:textId="77777777" w:rsidR="00F46A0D" w:rsidRDefault="00F46A0D" w:rsidP="005C565A">
            <w:pPr>
              <w:pStyle w:val="Header"/>
              <w:tabs>
                <w:tab w:val="clear" w:pos="4320"/>
                <w:tab w:val="clear" w:pos="8640"/>
              </w:tabs>
              <w:rPr>
                <w:szCs w:val="22"/>
              </w:rPr>
            </w:pPr>
          </w:p>
        </w:tc>
      </w:tr>
      <w:bookmarkEnd w:id="0"/>
    </w:tbl>
    <w:p w14:paraId="4BAEC8F2" w14:textId="77777777" w:rsidR="001216E7" w:rsidRPr="001216E7" w:rsidRDefault="001216E7" w:rsidP="001216E7">
      <w:pPr>
        <w:pStyle w:val="Header"/>
        <w:tabs>
          <w:tab w:val="clear" w:pos="4320"/>
          <w:tab w:val="clear" w:pos="8640"/>
          <w:tab w:val="right" w:leader="dot" w:pos="9204"/>
        </w:tabs>
        <w:overflowPunct/>
        <w:autoSpaceDE/>
        <w:autoSpaceDN/>
        <w:adjustRightInd/>
        <w:ind w:left="284"/>
        <w:textAlignment w:val="auto"/>
        <w:rPr>
          <w:szCs w:val="22"/>
        </w:rPr>
      </w:pPr>
    </w:p>
    <w:p w14:paraId="6C9A5498" w14:textId="0E764D31" w:rsidR="00E03091" w:rsidRPr="00D969A0" w:rsidRDefault="00E03091" w:rsidP="00122969">
      <w:pPr>
        <w:pStyle w:val="Header"/>
        <w:numPr>
          <w:ilvl w:val="0"/>
          <w:numId w:val="3"/>
        </w:numPr>
        <w:tabs>
          <w:tab w:val="clear" w:pos="4320"/>
          <w:tab w:val="clear" w:pos="8640"/>
          <w:tab w:val="right" w:leader="dot" w:pos="9204"/>
        </w:tabs>
        <w:overflowPunct/>
        <w:autoSpaceDE/>
        <w:autoSpaceDN/>
        <w:adjustRightInd/>
        <w:textAlignment w:val="auto"/>
        <w:rPr>
          <w:szCs w:val="22"/>
        </w:rPr>
      </w:pPr>
      <w:r w:rsidRPr="00533A1C">
        <w:rPr>
          <w:b/>
          <w:szCs w:val="22"/>
        </w:rPr>
        <w:t>PODATKI O ODLOŽENIH OBVEZNOSTI</w:t>
      </w:r>
      <w:r w:rsidR="00062773">
        <w:rPr>
          <w:b/>
          <w:szCs w:val="22"/>
        </w:rPr>
        <w:t>H</w:t>
      </w:r>
      <w:r w:rsidRPr="00533A1C">
        <w:rPr>
          <w:b/>
          <w:szCs w:val="22"/>
        </w:rPr>
        <w:t xml:space="preserve"> PO KREDITNI POGODBI</w:t>
      </w:r>
      <w:r w:rsidRPr="00533A1C">
        <w:rPr>
          <w:rStyle w:val="FootnoteReference"/>
          <w:b/>
        </w:rPr>
        <w:footnoteReference w:id="4"/>
      </w:r>
    </w:p>
    <w:tbl>
      <w:tblPr>
        <w:tblStyle w:val="TableGrid"/>
        <w:tblW w:w="9214" w:type="dxa"/>
        <w:tblInd w:w="279" w:type="dxa"/>
        <w:tblLook w:val="04A0" w:firstRow="1" w:lastRow="0" w:firstColumn="1" w:lastColumn="0" w:noHBand="0" w:noVBand="1"/>
      </w:tblPr>
      <w:tblGrid>
        <w:gridCol w:w="606"/>
        <w:gridCol w:w="1584"/>
        <w:gridCol w:w="1623"/>
        <w:gridCol w:w="1384"/>
        <w:gridCol w:w="798"/>
        <w:gridCol w:w="1949"/>
        <w:gridCol w:w="1270"/>
      </w:tblGrid>
      <w:tr w:rsidR="00D969A0" w14:paraId="6B07BAC3" w14:textId="2AE3D1DE" w:rsidTr="000417B4">
        <w:tc>
          <w:tcPr>
            <w:tcW w:w="606" w:type="dxa"/>
            <w:shd w:val="clear" w:color="auto" w:fill="F2F2F2" w:themeFill="background1" w:themeFillShade="F2"/>
          </w:tcPr>
          <w:p w14:paraId="6A301D2B" w14:textId="77777777" w:rsidR="005209B0" w:rsidRPr="000A0080" w:rsidRDefault="005209B0" w:rsidP="00D969A0">
            <w:pPr>
              <w:pStyle w:val="Header"/>
              <w:tabs>
                <w:tab w:val="clear" w:pos="4320"/>
                <w:tab w:val="clear" w:pos="8640"/>
                <w:tab w:val="right" w:leader="dot" w:pos="9204"/>
              </w:tabs>
              <w:overflowPunct/>
              <w:autoSpaceDE/>
              <w:autoSpaceDN/>
              <w:adjustRightInd/>
              <w:jc w:val="center"/>
              <w:textAlignment w:val="auto"/>
              <w:rPr>
                <w:b/>
                <w:sz w:val="16"/>
                <w:szCs w:val="16"/>
              </w:rPr>
            </w:pPr>
          </w:p>
          <w:p w14:paraId="5518984D" w14:textId="432B2B7C" w:rsidR="00D969A0" w:rsidRPr="000A0080" w:rsidRDefault="00D969A0" w:rsidP="00D969A0">
            <w:pPr>
              <w:pStyle w:val="Header"/>
              <w:tabs>
                <w:tab w:val="clear" w:pos="4320"/>
                <w:tab w:val="clear" w:pos="8640"/>
                <w:tab w:val="right" w:leader="dot" w:pos="9204"/>
              </w:tabs>
              <w:overflowPunct/>
              <w:autoSpaceDE/>
              <w:autoSpaceDN/>
              <w:adjustRightInd/>
              <w:jc w:val="center"/>
              <w:textAlignment w:val="auto"/>
              <w:rPr>
                <w:sz w:val="16"/>
                <w:szCs w:val="16"/>
              </w:rPr>
            </w:pPr>
            <w:proofErr w:type="spellStart"/>
            <w:r w:rsidRPr="000A0080">
              <w:rPr>
                <w:b/>
                <w:sz w:val="16"/>
                <w:szCs w:val="16"/>
              </w:rPr>
              <w:t>Zap</w:t>
            </w:r>
            <w:proofErr w:type="spellEnd"/>
            <w:r w:rsidRPr="000A0080">
              <w:rPr>
                <w:b/>
                <w:sz w:val="16"/>
                <w:szCs w:val="16"/>
              </w:rPr>
              <w:t>. št.</w:t>
            </w:r>
          </w:p>
        </w:tc>
        <w:tc>
          <w:tcPr>
            <w:tcW w:w="1584" w:type="dxa"/>
            <w:shd w:val="clear" w:color="auto" w:fill="F2F2F2" w:themeFill="background1" w:themeFillShade="F2"/>
          </w:tcPr>
          <w:p w14:paraId="2B97B1FE" w14:textId="75C11E72" w:rsidR="00D969A0" w:rsidRPr="000A0080" w:rsidRDefault="00D969A0" w:rsidP="00D969A0">
            <w:pPr>
              <w:pStyle w:val="Header"/>
              <w:tabs>
                <w:tab w:val="clear" w:pos="4320"/>
                <w:tab w:val="clear" w:pos="8640"/>
                <w:tab w:val="right" w:leader="dot" w:pos="9204"/>
              </w:tabs>
              <w:overflowPunct/>
              <w:autoSpaceDE/>
              <w:autoSpaceDN/>
              <w:adjustRightInd/>
              <w:jc w:val="center"/>
              <w:textAlignment w:val="auto"/>
              <w:rPr>
                <w:sz w:val="16"/>
                <w:szCs w:val="16"/>
              </w:rPr>
            </w:pPr>
            <w:r w:rsidRPr="000A0080">
              <w:rPr>
                <w:b/>
                <w:sz w:val="16"/>
                <w:szCs w:val="16"/>
              </w:rPr>
              <w:t xml:space="preserve">Prvotni datum </w:t>
            </w:r>
            <w:r w:rsidR="00916AC2">
              <w:rPr>
                <w:b/>
                <w:sz w:val="16"/>
                <w:szCs w:val="16"/>
              </w:rPr>
              <w:t xml:space="preserve">zapadlosti </w:t>
            </w:r>
            <w:r w:rsidRPr="000A0080">
              <w:rPr>
                <w:b/>
                <w:sz w:val="16"/>
                <w:szCs w:val="16"/>
              </w:rPr>
              <w:t>odloženih obveznosti</w:t>
            </w:r>
          </w:p>
        </w:tc>
        <w:tc>
          <w:tcPr>
            <w:tcW w:w="1623" w:type="dxa"/>
            <w:shd w:val="clear" w:color="auto" w:fill="F2F2F2" w:themeFill="background1" w:themeFillShade="F2"/>
          </w:tcPr>
          <w:p w14:paraId="759425F3" w14:textId="62E1446A" w:rsidR="00D969A0" w:rsidRPr="000A0080" w:rsidRDefault="00D969A0" w:rsidP="00D969A0">
            <w:pPr>
              <w:pStyle w:val="Header"/>
              <w:tabs>
                <w:tab w:val="clear" w:pos="4320"/>
                <w:tab w:val="clear" w:pos="8640"/>
                <w:tab w:val="right" w:leader="dot" w:pos="9204"/>
              </w:tabs>
              <w:overflowPunct/>
              <w:autoSpaceDE/>
              <w:autoSpaceDN/>
              <w:adjustRightInd/>
              <w:jc w:val="center"/>
              <w:textAlignment w:val="auto"/>
              <w:rPr>
                <w:sz w:val="16"/>
                <w:szCs w:val="16"/>
              </w:rPr>
            </w:pPr>
            <w:r w:rsidRPr="000A0080">
              <w:rPr>
                <w:b/>
                <w:sz w:val="16"/>
                <w:szCs w:val="16"/>
              </w:rPr>
              <w:t xml:space="preserve">Nov datum </w:t>
            </w:r>
            <w:r w:rsidR="00916AC2">
              <w:rPr>
                <w:b/>
                <w:sz w:val="16"/>
                <w:szCs w:val="16"/>
              </w:rPr>
              <w:t xml:space="preserve">zapadlosti </w:t>
            </w:r>
            <w:r w:rsidRPr="000A0080">
              <w:rPr>
                <w:b/>
                <w:sz w:val="16"/>
                <w:szCs w:val="16"/>
              </w:rPr>
              <w:t>odloženih obveznosti</w:t>
            </w:r>
          </w:p>
        </w:tc>
        <w:tc>
          <w:tcPr>
            <w:tcW w:w="1384" w:type="dxa"/>
            <w:shd w:val="clear" w:color="auto" w:fill="F2F2F2" w:themeFill="background1" w:themeFillShade="F2"/>
            <w:vAlign w:val="center"/>
          </w:tcPr>
          <w:p w14:paraId="4F80E2D2" w14:textId="1B9C288B" w:rsidR="00D969A0" w:rsidRPr="000A0080" w:rsidRDefault="00D969A0" w:rsidP="00D969A0">
            <w:pPr>
              <w:pStyle w:val="Header"/>
              <w:tabs>
                <w:tab w:val="clear" w:pos="4320"/>
                <w:tab w:val="clear" w:pos="8640"/>
                <w:tab w:val="right" w:leader="dot" w:pos="9204"/>
              </w:tabs>
              <w:overflowPunct/>
              <w:autoSpaceDE/>
              <w:autoSpaceDN/>
              <w:adjustRightInd/>
              <w:jc w:val="center"/>
              <w:textAlignment w:val="auto"/>
              <w:rPr>
                <w:sz w:val="16"/>
                <w:szCs w:val="16"/>
              </w:rPr>
            </w:pPr>
            <w:r w:rsidRPr="000A0080">
              <w:rPr>
                <w:b/>
                <w:sz w:val="16"/>
                <w:szCs w:val="16"/>
              </w:rPr>
              <w:t>Znesek odloženih obveznosti</w:t>
            </w:r>
          </w:p>
        </w:tc>
        <w:tc>
          <w:tcPr>
            <w:tcW w:w="798" w:type="dxa"/>
            <w:shd w:val="clear" w:color="auto" w:fill="F2F2F2" w:themeFill="background1" w:themeFillShade="F2"/>
          </w:tcPr>
          <w:p w14:paraId="5F7C1CDA" w14:textId="77777777" w:rsidR="00D969A0" w:rsidRPr="000A0080" w:rsidRDefault="00D969A0" w:rsidP="00D969A0">
            <w:pPr>
              <w:pStyle w:val="Header"/>
              <w:tabs>
                <w:tab w:val="clear" w:pos="4320"/>
                <w:tab w:val="clear" w:pos="8640"/>
                <w:tab w:val="right" w:leader="dot" w:pos="9204"/>
              </w:tabs>
              <w:overflowPunct/>
              <w:autoSpaceDE/>
              <w:autoSpaceDN/>
              <w:adjustRightInd/>
              <w:jc w:val="center"/>
              <w:textAlignment w:val="auto"/>
              <w:rPr>
                <w:b/>
                <w:sz w:val="16"/>
                <w:szCs w:val="16"/>
              </w:rPr>
            </w:pPr>
          </w:p>
          <w:p w14:paraId="1E8A82C2" w14:textId="3E1FA7FB" w:rsidR="00D969A0" w:rsidRPr="000A0080" w:rsidRDefault="00D969A0" w:rsidP="00D969A0">
            <w:pPr>
              <w:pStyle w:val="Header"/>
              <w:tabs>
                <w:tab w:val="clear" w:pos="4320"/>
                <w:tab w:val="clear" w:pos="8640"/>
                <w:tab w:val="right" w:leader="dot" w:pos="9204"/>
              </w:tabs>
              <w:overflowPunct/>
              <w:autoSpaceDE/>
              <w:autoSpaceDN/>
              <w:adjustRightInd/>
              <w:jc w:val="center"/>
              <w:textAlignment w:val="auto"/>
              <w:rPr>
                <w:sz w:val="16"/>
                <w:szCs w:val="16"/>
              </w:rPr>
            </w:pPr>
            <w:r w:rsidRPr="000A0080">
              <w:rPr>
                <w:b/>
                <w:sz w:val="16"/>
                <w:szCs w:val="16"/>
              </w:rPr>
              <w:t>Valuta</w:t>
            </w:r>
          </w:p>
        </w:tc>
        <w:tc>
          <w:tcPr>
            <w:tcW w:w="1949" w:type="dxa"/>
            <w:shd w:val="clear" w:color="auto" w:fill="F2F2F2" w:themeFill="background1" w:themeFillShade="F2"/>
          </w:tcPr>
          <w:p w14:paraId="28067AA7" w14:textId="77777777" w:rsidR="005209B0" w:rsidRPr="000A0080" w:rsidRDefault="005209B0" w:rsidP="00D969A0">
            <w:pPr>
              <w:pStyle w:val="Header"/>
              <w:tabs>
                <w:tab w:val="clear" w:pos="4320"/>
                <w:tab w:val="clear" w:pos="8640"/>
                <w:tab w:val="right" w:leader="dot" w:pos="9204"/>
              </w:tabs>
              <w:overflowPunct/>
              <w:autoSpaceDE/>
              <w:autoSpaceDN/>
              <w:adjustRightInd/>
              <w:jc w:val="center"/>
              <w:textAlignment w:val="auto"/>
              <w:rPr>
                <w:b/>
                <w:sz w:val="16"/>
                <w:szCs w:val="16"/>
              </w:rPr>
            </w:pPr>
          </w:p>
          <w:p w14:paraId="42C7189B" w14:textId="659BE0A8" w:rsidR="00D969A0" w:rsidRPr="000A0080" w:rsidRDefault="00D969A0" w:rsidP="00D969A0">
            <w:pPr>
              <w:pStyle w:val="Header"/>
              <w:tabs>
                <w:tab w:val="clear" w:pos="4320"/>
                <w:tab w:val="clear" w:pos="8640"/>
                <w:tab w:val="right" w:leader="dot" w:pos="9204"/>
              </w:tabs>
              <w:overflowPunct/>
              <w:autoSpaceDE/>
              <w:autoSpaceDN/>
              <w:adjustRightInd/>
              <w:jc w:val="center"/>
              <w:textAlignment w:val="auto"/>
              <w:rPr>
                <w:sz w:val="16"/>
                <w:szCs w:val="16"/>
              </w:rPr>
            </w:pPr>
            <w:r w:rsidRPr="000A0080">
              <w:rPr>
                <w:b/>
                <w:sz w:val="16"/>
                <w:szCs w:val="16"/>
              </w:rPr>
              <w:t>Odplačani znesek odloženih obveznosti</w:t>
            </w:r>
          </w:p>
        </w:tc>
        <w:tc>
          <w:tcPr>
            <w:tcW w:w="1270" w:type="dxa"/>
            <w:shd w:val="clear" w:color="auto" w:fill="F2F2F2" w:themeFill="background1" w:themeFillShade="F2"/>
          </w:tcPr>
          <w:p w14:paraId="3AE92721" w14:textId="77777777" w:rsidR="00D969A0" w:rsidRPr="000A0080" w:rsidRDefault="00D969A0" w:rsidP="00D969A0">
            <w:pPr>
              <w:pStyle w:val="Header"/>
              <w:tabs>
                <w:tab w:val="clear" w:pos="4320"/>
                <w:tab w:val="clear" w:pos="8640"/>
                <w:tab w:val="right" w:leader="dot" w:pos="9204"/>
              </w:tabs>
              <w:overflowPunct/>
              <w:autoSpaceDE/>
              <w:autoSpaceDN/>
              <w:adjustRightInd/>
              <w:jc w:val="center"/>
              <w:textAlignment w:val="auto"/>
              <w:rPr>
                <w:b/>
                <w:sz w:val="16"/>
                <w:szCs w:val="16"/>
              </w:rPr>
            </w:pPr>
            <w:r w:rsidRPr="000A0080">
              <w:rPr>
                <w:b/>
                <w:sz w:val="16"/>
                <w:szCs w:val="16"/>
              </w:rPr>
              <w:t xml:space="preserve"> </w:t>
            </w:r>
          </w:p>
          <w:p w14:paraId="00F70DBD" w14:textId="376BBAC7" w:rsidR="00D969A0" w:rsidRPr="000A0080" w:rsidRDefault="00D969A0" w:rsidP="00D969A0">
            <w:pPr>
              <w:pStyle w:val="Header"/>
              <w:tabs>
                <w:tab w:val="clear" w:pos="4320"/>
                <w:tab w:val="clear" w:pos="8640"/>
                <w:tab w:val="right" w:leader="dot" w:pos="9204"/>
              </w:tabs>
              <w:overflowPunct/>
              <w:autoSpaceDE/>
              <w:autoSpaceDN/>
              <w:adjustRightInd/>
              <w:jc w:val="center"/>
              <w:textAlignment w:val="auto"/>
              <w:rPr>
                <w:b/>
                <w:sz w:val="16"/>
                <w:szCs w:val="16"/>
              </w:rPr>
            </w:pPr>
            <w:r w:rsidRPr="000A0080">
              <w:rPr>
                <w:b/>
                <w:sz w:val="16"/>
                <w:szCs w:val="16"/>
              </w:rPr>
              <w:t>Valuta</w:t>
            </w:r>
          </w:p>
        </w:tc>
      </w:tr>
      <w:tr w:rsidR="00A71BEF" w14:paraId="3D2B7640" w14:textId="20D6C834" w:rsidTr="000417B4">
        <w:tc>
          <w:tcPr>
            <w:tcW w:w="606" w:type="dxa"/>
          </w:tcPr>
          <w:p w14:paraId="2294BD7B" w14:textId="6BCA2CF0"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584" w:type="dxa"/>
          </w:tcPr>
          <w:p w14:paraId="3F35EE3A" w14:textId="0D6B6339"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623" w:type="dxa"/>
          </w:tcPr>
          <w:p w14:paraId="1300F90C" w14:textId="7BFF54F6"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384" w:type="dxa"/>
          </w:tcPr>
          <w:p w14:paraId="275EE9E6" w14:textId="31F0BFEA"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798" w:type="dxa"/>
          </w:tcPr>
          <w:p w14:paraId="7F3FDA4B" w14:textId="0AD895A0"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949" w:type="dxa"/>
          </w:tcPr>
          <w:p w14:paraId="4FA662DC" w14:textId="4E9D7D31"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270" w:type="dxa"/>
          </w:tcPr>
          <w:p w14:paraId="6ACB43BD" w14:textId="3B6C8E57"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r>
      <w:tr w:rsidR="00A71BEF" w14:paraId="6DD3C2A2" w14:textId="12F28EA1" w:rsidTr="000417B4">
        <w:tc>
          <w:tcPr>
            <w:tcW w:w="606" w:type="dxa"/>
          </w:tcPr>
          <w:p w14:paraId="47645768" w14:textId="0CD5ACA1"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584" w:type="dxa"/>
          </w:tcPr>
          <w:p w14:paraId="6F7A08AB" w14:textId="1FA4B58D"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623" w:type="dxa"/>
          </w:tcPr>
          <w:p w14:paraId="37AB8ACC" w14:textId="481318A1"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384" w:type="dxa"/>
          </w:tcPr>
          <w:p w14:paraId="4AF8858E" w14:textId="099F8738"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798" w:type="dxa"/>
          </w:tcPr>
          <w:p w14:paraId="3B28836F" w14:textId="77AB81CD"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949" w:type="dxa"/>
          </w:tcPr>
          <w:p w14:paraId="1C4713EA" w14:textId="77777777"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270" w:type="dxa"/>
          </w:tcPr>
          <w:p w14:paraId="7E567400" w14:textId="462AEBF9"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r>
      <w:tr w:rsidR="00A71BEF" w14:paraId="0DB829E0" w14:textId="55AD2912" w:rsidTr="000417B4">
        <w:tc>
          <w:tcPr>
            <w:tcW w:w="606" w:type="dxa"/>
          </w:tcPr>
          <w:p w14:paraId="6FDEBDC1" w14:textId="02691632"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584" w:type="dxa"/>
          </w:tcPr>
          <w:p w14:paraId="4F228D86" w14:textId="443362FB"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623" w:type="dxa"/>
          </w:tcPr>
          <w:p w14:paraId="7B9C239E" w14:textId="4E12D99E"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384" w:type="dxa"/>
          </w:tcPr>
          <w:p w14:paraId="300F71B7" w14:textId="2B0DDE38"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798" w:type="dxa"/>
          </w:tcPr>
          <w:p w14:paraId="5B8A4322" w14:textId="18C3CFF6"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949" w:type="dxa"/>
          </w:tcPr>
          <w:p w14:paraId="623E5E65" w14:textId="77777777"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270" w:type="dxa"/>
          </w:tcPr>
          <w:p w14:paraId="6F0D8827" w14:textId="7C4C5E1F"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r>
      <w:tr w:rsidR="00A71BEF" w14:paraId="1B540466" w14:textId="752D4098" w:rsidTr="000417B4">
        <w:tc>
          <w:tcPr>
            <w:tcW w:w="606" w:type="dxa"/>
          </w:tcPr>
          <w:p w14:paraId="6D2B4067" w14:textId="77777777"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584" w:type="dxa"/>
          </w:tcPr>
          <w:p w14:paraId="2F529AF1" w14:textId="77777777"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623" w:type="dxa"/>
          </w:tcPr>
          <w:p w14:paraId="0F0EDC35" w14:textId="77777777"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384" w:type="dxa"/>
          </w:tcPr>
          <w:p w14:paraId="482289C3" w14:textId="77777777"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798" w:type="dxa"/>
          </w:tcPr>
          <w:p w14:paraId="700BD3A1" w14:textId="77777777"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949" w:type="dxa"/>
          </w:tcPr>
          <w:p w14:paraId="10C2C6DF" w14:textId="77777777"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c>
          <w:tcPr>
            <w:tcW w:w="1270" w:type="dxa"/>
          </w:tcPr>
          <w:p w14:paraId="6413EDF2" w14:textId="77777777" w:rsidR="00A71BEF" w:rsidRDefault="00A71BEF" w:rsidP="00A71BEF">
            <w:pPr>
              <w:pStyle w:val="Header"/>
              <w:tabs>
                <w:tab w:val="clear" w:pos="4320"/>
                <w:tab w:val="clear" w:pos="8640"/>
                <w:tab w:val="right" w:leader="dot" w:pos="9204"/>
              </w:tabs>
              <w:overflowPunct/>
              <w:autoSpaceDE/>
              <w:autoSpaceDN/>
              <w:adjustRightInd/>
              <w:textAlignment w:val="auto"/>
              <w:rPr>
                <w:szCs w:val="22"/>
              </w:rPr>
            </w:pPr>
          </w:p>
        </w:tc>
      </w:tr>
      <w:tr w:rsidR="00E41EE2" w14:paraId="03C03182" w14:textId="77777777" w:rsidTr="000417B4">
        <w:tc>
          <w:tcPr>
            <w:tcW w:w="606" w:type="dxa"/>
          </w:tcPr>
          <w:p w14:paraId="15D78F6A"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584" w:type="dxa"/>
          </w:tcPr>
          <w:p w14:paraId="09A58D2F"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623" w:type="dxa"/>
          </w:tcPr>
          <w:p w14:paraId="2F25F5FA"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384" w:type="dxa"/>
          </w:tcPr>
          <w:p w14:paraId="5E5A509C"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798" w:type="dxa"/>
          </w:tcPr>
          <w:p w14:paraId="49D353E0"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949" w:type="dxa"/>
          </w:tcPr>
          <w:p w14:paraId="4B45A518"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270" w:type="dxa"/>
          </w:tcPr>
          <w:p w14:paraId="49DB7910"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r>
      <w:tr w:rsidR="00E41EE2" w14:paraId="5F69ABF4" w14:textId="77777777" w:rsidTr="000417B4">
        <w:tc>
          <w:tcPr>
            <w:tcW w:w="606" w:type="dxa"/>
          </w:tcPr>
          <w:p w14:paraId="34D6C2BE"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584" w:type="dxa"/>
          </w:tcPr>
          <w:p w14:paraId="2DF9B69C"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623" w:type="dxa"/>
          </w:tcPr>
          <w:p w14:paraId="5FDF525D"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384" w:type="dxa"/>
          </w:tcPr>
          <w:p w14:paraId="1567B5DF"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798" w:type="dxa"/>
          </w:tcPr>
          <w:p w14:paraId="46B8D7B2"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949" w:type="dxa"/>
          </w:tcPr>
          <w:p w14:paraId="3C379D88"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270" w:type="dxa"/>
          </w:tcPr>
          <w:p w14:paraId="3CA34A64"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r>
      <w:tr w:rsidR="00855B2E" w14:paraId="1DF64B15" w14:textId="77777777" w:rsidTr="000417B4">
        <w:tc>
          <w:tcPr>
            <w:tcW w:w="606" w:type="dxa"/>
          </w:tcPr>
          <w:p w14:paraId="4876519C"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584" w:type="dxa"/>
          </w:tcPr>
          <w:p w14:paraId="7E25A329"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623" w:type="dxa"/>
          </w:tcPr>
          <w:p w14:paraId="04F165C4"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384" w:type="dxa"/>
          </w:tcPr>
          <w:p w14:paraId="3BD9CC12"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798" w:type="dxa"/>
          </w:tcPr>
          <w:p w14:paraId="2D76AD66"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949" w:type="dxa"/>
          </w:tcPr>
          <w:p w14:paraId="3CE6FA3F"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270" w:type="dxa"/>
          </w:tcPr>
          <w:p w14:paraId="041B14B6"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r>
      <w:tr w:rsidR="00855B2E" w14:paraId="0985935A" w14:textId="77777777" w:rsidTr="000417B4">
        <w:tc>
          <w:tcPr>
            <w:tcW w:w="606" w:type="dxa"/>
          </w:tcPr>
          <w:p w14:paraId="24DF4420"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584" w:type="dxa"/>
          </w:tcPr>
          <w:p w14:paraId="24454935"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623" w:type="dxa"/>
          </w:tcPr>
          <w:p w14:paraId="111637F8"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384" w:type="dxa"/>
          </w:tcPr>
          <w:p w14:paraId="1C6DE409"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798" w:type="dxa"/>
          </w:tcPr>
          <w:p w14:paraId="3ED1F6ED"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949" w:type="dxa"/>
          </w:tcPr>
          <w:p w14:paraId="17FAAAC8"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270" w:type="dxa"/>
          </w:tcPr>
          <w:p w14:paraId="0676757B"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r>
      <w:tr w:rsidR="00855B2E" w14:paraId="2EF61761" w14:textId="77777777" w:rsidTr="000417B4">
        <w:tc>
          <w:tcPr>
            <w:tcW w:w="606" w:type="dxa"/>
          </w:tcPr>
          <w:p w14:paraId="3CFED131"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584" w:type="dxa"/>
          </w:tcPr>
          <w:p w14:paraId="16AC1773"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623" w:type="dxa"/>
          </w:tcPr>
          <w:p w14:paraId="630C57AA"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384" w:type="dxa"/>
          </w:tcPr>
          <w:p w14:paraId="6B8BFA22"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798" w:type="dxa"/>
          </w:tcPr>
          <w:p w14:paraId="7407E156"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949" w:type="dxa"/>
          </w:tcPr>
          <w:p w14:paraId="6D5C8B2A"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270" w:type="dxa"/>
          </w:tcPr>
          <w:p w14:paraId="1253ABE4"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r>
      <w:tr w:rsidR="00855B2E" w14:paraId="281FA383" w14:textId="77777777" w:rsidTr="000417B4">
        <w:tc>
          <w:tcPr>
            <w:tcW w:w="606" w:type="dxa"/>
          </w:tcPr>
          <w:p w14:paraId="4094D826"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584" w:type="dxa"/>
          </w:tcPr>
          <w:p w14:paraId="2934F40F"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623" w:type="dxa"/>
          </w:tcPr>
          <w:p w14:paraId="6F83BD83"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384" w:type="dxa"/>
          </w:tcPr>
          <w:p w14:paraId="2C0A312B"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798" w:type="dxa"/>
          </w:tcPr>
          <w:p w14:paraId="1E0D0BBA"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949" w:type="dxa"/>
          </w:tcPr>
          <w:p w14:paraId="75878E85"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270" w:type="dxa"/>
          </w:tcPr>
          <w:p w14:paraId="6C738E1B"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r>
      <w:tr w:rsidR="00855B2E" w14:paraId="22C07ADB" w14:textId="77777777" w:rsidTr="000417B4">
        <w:tc>
          <w:tcPr>
            <w:tcW w:w="606" w:type="dxa"/>
          </w:tcPr>
          <w:p w14:paraId="03BD04B3"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584" w:type="dxa"/>
          </w:tcPr>
          <w:p w14:paraId="056A04B2"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623" w:type="dxa"/>
          </w:tcPr>
          <w:p w14:paraId="4F42E6F2"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384" w:type="dxa"/>
          </w:tcPr>
          <w:p w14:paraId="54A2BA4A"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798" w:type="dxa"/>
          </w:tcPr>
          <w:p w14:paraId="01D183B3"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949" w:type="dxa"/>
          </w:tcPr>
          <w:p w14:paraId="5DB62332"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c>
          <w:tcPr>
            <w:tcW w:w="1270" w:type="dxa"/>
          </w:tcPr>
          <w:p w14:paraId="2F7125B6" w14:textId="77777777" w:rsidR="00855B2E" w:rsidRDefault="00855B2E" w:rsidP="00A71BEF">
            <w:pPr>
              <w:pStyle w:val="Header"/>
              <w:tabs>
                <w:tab w:val="clear" w:pos="4320"/>
                <w:tab w:val="clear" w:pos="8640"/>
                <w:tab w:val="right" w:leader="dot" w:pos="9204"/>
              </w:tabs>
              <w:overflowPunct/>
              <w:autoSpaceDE/>
              <w:autoSpaceDN/>
              <w:adjustRightInd/>
              <w:textAlignment w:val="auto"/>
              <w:rPr>
                <w:szCs w:val="22"/>
              </w:rPr>
            </w:pPr>
          </w:p>
        </w:tc>
      </w:tr>
      <w:tr w:rsidR="00E41EE2" w14:paraId="4A186A1B" w14:textId="77777777" w:rsidTr="000417B4">
        <w:tc>
          <w:tcPr>
            <w:tcW w:w="606" w:type="dxa"/>
          </w:tcPr>
          <w:p w14:paraId="6E42B731"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584" w:type="dxa"/>
          </w:tcPr>
          <w:p w14:paraId="107AC9CA"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623" w:type="dxa"/>
          </w:tcPr>
          <w:p w14:paraId="519C0EF1"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384" w:type="dxa"/>
          </w:tcPr>
          <w:p w14:paraId="6AF6151B"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798" w:type="dxa"/>
          </w:tcPr>
          <w:p w14:paraId="7D9499AD"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949" w:type="dxa"/>
          </w:tcPr>
          <w:p w14:paraId="48D87F34"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270" w:type="dxa"/>
          </w:tcPr>
          <w:p w14:paraId="3494C363"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r>
      <w:tr w:rsidR="00E41EE2" w14:paraId="0EC18BF5" w14:textId="77777777" w:rsidTr="000417B4">
        <w:tc>
          <w:tcPr>
            <w:tcW w:w="606" w:type="dxa"/>
          </w:tcPr>
          <w:p w14:paraId="31273170"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584" w:type="dxa"/>
          </w:tcPr>
          <w:p w14:paraId="47A067A9"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623" w:type="dxa"/>
          </w:tcPr>
          <w:p w14:paraId="6FB58D4B"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384" w:type="dxa"/>
          </w:tcPr>
          <w:p w14:paraId="22FA5A5A"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798" w:type="dxa"/>
          </w:tcPr>
          <w:p w14:paraId="7968FBF1"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949" w:type="dxa"/>
          </w:tcPr>
          <w:p w14:paraId="4B96572B"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c>
          <w:tcPr>
            <w:tcW w:w="1270" w:type="dxa"/>
          </w:tcPr>
          <w:p w14:paraId="619AE7F5" w14:textId="77777777" w:rsidR="00E41EE2" w:rsidRDefault="00E41EE2" w:rsidP="00A71BEF">
            <w:pPr>
              <w:pStyle w:val="Header"/>
              <w:tabs>
                <w:tab w:val="clear" w:pos="4320"/>
                <w:tab w:val="clear" w:pos="8640"/>
                <w:tab w:val="right" w:leader="dot" w:pos="9204"/>
              </w:tabs>
              <w:overflowPunct/>
              <w:autoSpaceDE/>
              <w:autoSpaceDN/>
              <w:adjustRightInd/>
              <w:textAlignment w:val="auto"/>
              <w:rPr>
                <w:szCs w:val="22"/>
              </w:rPr>
            </w:pPr>
          </w:p>
        </w:tc>
      </w:tr>
    </w:tbl>
    <w:p w14:paraId="22939FE5" w14:textId="0CAB2A9E" w:rsidR="00E41EE2" w:rsidRDefault="00E41EE2" w:rsidP="00E03091">
      <w:pPr>
        <w:rPr>
          <w:b/>
          <w:szCs w:val="22"/>
        </w:rPr>
      </w:pPr>
    </w:p>
    <w:p w14:paraId="1D8E958A" w14:textId="020B9412" w:rsidR="00855B2E" w:rsidRDefault="00855B2E" w:rsidP="00E03091">
      <w:pPr>
        <w:rPr>
          <w:b/>
          <w:szCs w:val="22"/>
        </w:rPr>
      </w:pPr>
    </w:p>
    <w:p w14:paraId="113C2E37" w14:textId="4CC5A5E2" w:rsidR="00855B2E" w:rsidRDefault="00855B2E" w:rsidP="00E03091">
      <w:pPr>
        <w:rPr>
          <w:b/>
          <w:szCs w:val="22"/>
        </w:rPr>
      </w:pPr>
    </w:p>
    <w:p w14:paraId="5579BEE5" w14:textId="3A9D3155" w:rsidR="00855B2E" w:rsidRDefault="00855B2E" w:rsidP="00E03091">
      <w:pPr>
        <w:rPr>
          <w:b/>
          <w:szCs w:val="22"/>
        </w:rPr>
      </w:pPr>
    </w:p>
    <w:p w14:paraId="3B7A5110" w14:textId="77777777" w:rsidR="00855B2E" w:rsidRDefault="00855B2E" w:rsidP="00E03091">
      <w:pPr>
        <w:rPr>
          <w:b/>
          <w:szCs w:val="22"/>
        </w:rPr>
      </w:pPr>
    </w:p>
    <w:p w14:paraId="45282940" w14:textId="05B57406" w:rsidR="00E03091" w:rsidRDefault="00E03091" w:rsidP="00E03091">
      <w:pPr>
        <w:pStyle w:val="Header"/>
        <w:numPr>
          <w:ilvl w:val="0"/>
          <w:numId w:val="3"/>
        </w:numPr>
        <w:tabs>
          <w:tab w:val="clear" w:pos="4320"/>
          <w:tab w:val="clear" w:pos="8640"/>
        </w:tabs>
        <w:rPr>
          <w:b/>
          <w:szCs w:val="22"/>
        </w:rPr>
      </w:pPr>
      <w:r w:rsidRPr="00533A1C">
        <w:rPr>
          <w:b/>
          <w:szCs w:val="22"/>
        </w:rPr>
        <w:t>POZIV</w:t>
      </w:r>
    </w:p>
    <w:tbl>
      <w:tblPr>
        <w:tblStyle w:val="TableGrid"/>
        <w:tblW w:w="9209" w:type="dxa"/>
        <w:tblInd w:w="284" w:type="dxa"/>
        <w:tblLook w:val="04A0" w:firstRow="1" w:lastRow="0" w:firstColumn="1" w:lastColumn="0" w:noHBand="0" w:noVBand="1"/>
      </w:tblPr>
      <w:tblGrid>
        <w:gridCol w:w="2405"/>
        <w:gridCol w:w="6804"/>
      </w:tblGrid>
      <w:tr w:rsidR="00942BF1" w14:paraId="4F8AC27B" w14:textId="77777777" w:rsidTr="00DA3B53">
        <w:tc>
          <w:tcPr>
            <w:tcW w:w="2405" w:type="dxa"/>
            <w:vAlign w:val="center"/>
          </w:tcPr>
          <w:p w14:paraId="7047DA74" w14:textId="3F2D2C02" w:rsidR="00942BF1" w:rsidRDefault="00942BF1" w:rsidP="00942BF1">
            <w:pPr>
              <w:pStyle w:val="Header"/>
              <w:tabs>
                <w:tab w:val="clear" w:pos="4320"/>
                <w:tab w:val="clear" w:pos="8640"/>
              </w:tabs>
              <w:rPr>
                <w:szCs w:val="22"/>
              </w:rPr>
            </w:pPr>
            <w:r>
              <w:rPr>
                <w:szCs w:val="22"/>
              </w:rPr>
              <w:t>POZIV ZA UNOVČENJE:</w:t>
            </w:r>
            <w:r w:rsidRPr="00533A1C">
              <w:rPr>
                <w:rStyle w:val="FootnoteReference"/>
                <w:b/>
              </w:rPr>
              <w:footnoteReference w:id="5"/>
            </w:r>
          </w:p>
        </w:tc>
        <w:tc>
          <w:tcPr>
            <w:tcW w:w="6804" w:type="dxa"/>
            <w:vAlign w:val="center"/>
          </w:tcPr>
          <w:p w14:paraId="5900912D" w14:textId="77777777" w:rsidR="004521C9" w:rsidRDefault="004521C9" w:rsidP="00942BF1">
            <w:pPr>
              <w:pStyle w:val="Header"/>
              <w:tabs>
                <w:tab w:val="clear" w:pos="4320"/>
                <w:tab w:val="clear" w:pos="8640"/>
              </w:tabs>
            </w:pPr>
          </w:p>
          <w:p w14:paraId="2185E0F6" w14:textId="75C6EE3F" w:rsidR="00942BF1" w:rsidRDefault="00942BF1" w:rsidP="00942BF1">
            <w:pPr>
              <w:pStyle w:val="Header"/>
              <w:tabs>
                <w:tab w:val="clear" w:pos="4320"/>
                <w:tab w:val="clear" w:pos="8640"/>
              </w:tabs>
            </w:pPr>
            <w:r>
              <w:fldChar w:fldCharType="begin">
                <w:ffData>
                  <w:name w:val=""/>
                  <w:enabled/>
                  <w:calcOnExit w:val="0"/>
                  <w:checkBox>
                    <w:sizeAuto/>
                    <w:default w:val="0"/>
                  </w:checkBox>
                </w:ffData>
              </w:fldChar>
            </w:r>
            <w:r>
              <w:instrText xml:space="preserve"> FORMCHECKBOX </w:instrText>
            </w:r>
            <w:r w:rsidR="00917758">
              <w:fldChar w:fldCharType="separate"/>
            </w:r>
            <w:r>
              <w:fldChar w:fldCharType="end"/>
            </w:r>
            <w:r>
              <w:t xml:space="preserve"> </w:t>
            </w:r>
            <w:r w:rsidR="006A3ACC">
              <w:t>u</w:t>
            </w:r>
            <w:r w:rsidR="006306B1">
              <w:t xml:space="preserve">novčenje celotnega zneska </w:t>
            </w:r>
            <w:r>
              <w:t xml:space="preserve">      </w:t>
            </w:r>
            <w:r>
              <w:fldChar w:fldCharType="begin">
                <w:ffData>
                  <w:name w:val=""/>
                  <w:enabled/>
                  <w:calcOnExit w:val="0"/>
                  <w:checkBox>
                    <w:sizeAuto/>
                    <w:default w:val="0"/>
                  </w:checkBox>
                </w:ffData>
              </w:fldChar>
            </w:r>
            <w:r>
              <w:instrText xml:space="preserve"> FORMCHECKBOX </w:instrText>
            </w:r>
            <w:r w:rsidR="00917758">
              <w:fldChar w:fldCharType="separate"/>
            </w:r>
            <w:r>
              <w:fldChar w:fldCharType="end"/>
            </w:r>
            <w:r>
              <w:t xml:space="preserve"> delno unovčenje</w:t>
            </w:r>
          </w:p>
          <w:p w14:paraId="0F9483A3" w14:textId="56414877" w:rsidR="004521C9" w:rsidRDefault="004521C9" w:rsidP="00942BF1">
            <w:pPr>
              <w:pStyle w:val="Header"/>
              <w:tabs>
                <w:tab w:val="clear" w:pos="4320"/>
                <w:tab w:val="clear" w:pos="8640"/>
              </w:tabs>
              <w:rPr>
                <w:szCs w:val="22"/>
              </w:rPr>
            </w:pPr>
          </w:p>
        </w:tc>
      </w:tr>
    </w:tbl>
    <w:p w14:paraId="45B38AED" w14:textId="77777777" w:rsidR="00B32D53" w:rsidRDefault="00B32D53" w:rsidP="00B32D53">
      <w:pPr>
        <w:pStyle w:val="Header"/>
        <w:tabs>
          <w:tab w:val="clear" w:pos="4320"/>
          <w:tab w:val="clear" w:pos="8640"/>
        </w:tabs>
        <w:rPr>
          <w:b/>
          <w:szCs w:val="22"/>
        </w:rPr>
      </w:pPr>
    </w:p>
    <w:tbl>
      <w:tblPr>
        <w:tblStyle w:val="TableGrid"/>
        <w:tblW w:w="9209" w:type="dxa"/>
        <w:tblInd w:w="284" w:type="dxa"/>
        <w:tblLook w:val="04A0" w:firstRow="1" w:lastRow="0" w:firstColumn="1" w:lastColumn="0" w:noHBand="0" w:noVBand="1"/>
      </w:tblPr>
      <w:tblGrid>
        <w:gridCol w:w="420"/>
        <w:gridCol w:w="4081"/>
        <w:gridCol w:w="2812"/>
        <w:gridCol w:w="778"/>
        <w:gridCol w:w="1118"/>
      </w:tblGrid>
      <w:tr w:rsidR="00B32D53" w14:paraId="67ED31EF" w14:textId="77777777" w:rsidTr="00DA3B53">
        <w:tc>
          <w:tcPr>
            <w:tcW w:w="420" w:type="dxa"/>
            <w:shd w:val="clear" w:color="auto" w:fill="F2F2F2" w:themeFill="background1" w:themeFillShade="F2"/>
          </w:tcPr>
          <w:p w14:paraId="13E57CF1" w14:textId="77777777" w:rsidR="00B32D53" w:rsidRPr="00D62B05" w:rsidRDefault="00B32D53" w:rsidP="00394D40">
            <w:pPr>
              <w:pStyle w:val="Header"/>
              <w:tabs>
                <w:tab w:val="clear" w:pos="4320"/>
                <w:tab w:val="clear" w:pos="8640"/>
              </w:tabs>
              <w:rPr>
                <w:b/>
                <w:bCs/>
                <w:szCs w:val="22"/>
              </w:rPr>
            </w:pPr>
            <w:r>
              <w:rPr>
                <w:b/>
                <w:bCs/>
                <w:szCs w:val="22"/>
              </w:rPr>
              <w:t>a</w:t>
            </w:r>
          </w:p>
        </w:tc>
        <w:tc>
          <w:tcPr>
            <w:tcW w:w="4081" w:type="dxa"/>
            <w:shd w:val="clear" w:color="auto" w:fill="F2F2F2" w:themeFill="background1" w:themeFillShade="F2"/>
          </w:tcPr>
          <w:p w14:paraId="65F6F108" w14:textId="5AC3377B" w:rsidR="00B32D53" w:rsidRDefault="00B32D53" w:rsidP="00394D40">
            <w:pPr>
              <w:pStyle w:val="Header"/>
              <w:tabs>
                <w:tab w:val="clear" w:pos="4320"/>
                <w:tab w:val="clear" w:pos="8640"/>
              </w:tabs>
              <w:rPr>
                <w:szCs w:val="22"/>
              </w:rPr>
            </w:pPr>
            <w:r w:rsidRPr="00533A1C">
              <w:rPr>
                <w:szCs w:val="22"/>
              </w:rPr>
              <w:t xml:space="preserve">Skupni znesek odloženih obveznosti iz naslova </w:t>
            </w:r>
            <w:r w:rsidRPr="00DD6753">
              <w:rPr>
                <w:b/>
                <w:bCs/>
                <w:szCs w:val="22"/>
              </w:rPr>
              <w:t>glavnice kredita</w:t>
            </w:r>
            <w:r w:rsidR="00855B2E">
              <w:rPr>
                <w:b/>
                <w:bCs/>
                <w:szCs w:val="22"/>
              </w:rPr>
              <w:t xml:space="preserve"> (100 %)</w:t>
            </w:r>
            <w:r w:rsidR="00263A38">
              <w:rPr>
                <w:b/>
                <w:bCs/>
                <w:szCs w:val="22"/>
              </w:rPr>
              <w:t>:</w:t>
            </w:r>
          </w:p>
        </w:tc>
        <w:tc>
          <w:tcPr>
            <w:tcW w:w="2812" w:type="dxa"/>
          </w:tcPr>
          <w:p w14:paraId="4D89A4AF" w14:textId="77777777" w:rsidR="00B32D53" w:rsidRDefault="00B32D53" w:rsidP="00394D40">
            <w:pPr>
              <w:pStyle w:val="Header"/>
              <w:tabs>
                <w:tab w:val="clear" w:pos="4320"/>
                <w:tab w:val="clear" w:pos="8640"/>
              </w:tabs>
              <w:rPr>
                <w:szCs w:val="22"/>
              </w:rPr>
            </w:pPr>
            <w:r>
              <w:rPr>
                <w:szCs w:val="22"/>
              </w:rPr>
              <w:t xml:space="preserve"> </w:t>
            </w:r>
          </w:p>
        </w:tc>
        <w:tc>
          <w:tcPr>
            <w:tcW w:w="778" w:type="dxa"/>
            <w:shd w:val="clear" w:color="auto" w:fill="F2F2F2" w:themeFill="background1" w:themeFillShade="F2"/>
          </w:tcPr>
          <w:p w14:paraId="347FB32E" w14:textId="6172F03E" w:rsidR="00B32D53" w:rsidRDefault="00B32D53" w:rsidP="00394D40">
            <w:pPr>
              <w:pStyle w:val="Header"/>
              <w:tabs>
                <w:tab w:val="clear" w:pos="4320"/>
                <w:tab w:val="clear" w:pos="8640"/>
              </w:tabs>
              <w:rPr>
                <w:szCs w:val="22"/>
              </w:rPr>
            </w:pPr>
            <w:r>
              <w:rPr>
                <w:szCs w:val="22"/>
              </w:rPr>
              <w:t>Valuta</w:t>
            </w:r>
            <w:r w:rsidR="00263A38">
              <w:rPr>
                <w:szCs w:val="22"/>
              </w:rPr>
              <w:t>:</w:t>
            </w:r>
          </w:p>
        </w:tc>
        <w:tc>
          <w:tcPr>
            <w:tcW w:w="1118" w:type="dxa"/>
          </w:tcPr>
          <w:p w14:paraId="2209AAE1" w14:textId="77777777" w:rsidR="00B32D53" w:rsidRDefault="00B32D53" w:rsidP="00394D40">
            <w:pPr>
              <w:pStyle w:val="Header"/>
              <w:tabs>
                <w:tab w:val="clear" w:pos="4320"/>
                <w:tab w:val="clear" w:pos="8640"/>
              </w:tabs>
              <w:rPr>
                <w:szCs w:val="22"/>
              </w:rPr>
            </w:pPr>
          </w:p>
        </w:tc>
      </w:tr>
    </w:tbl>
    <w:p w14:paraId="11A18082" w14:textId="77777777" w:rsidR="00B32D53" w:rsidRDefault="00B32D53" w:rsidP="00B32D53">
      <w:pPr>
        <w:pStyle w:val="Header"/>
        <w:rPr>
          <w:szCs w:val="22"/>
        </w:rPr>
      </w:pPr>
    </w:p>
    <w:tbl>
      <w:tblPr>
        <w:tblStyle w:val="TableGrid"/>
        <w:tblW w:w="9209" w:type="dxa"/>
        <w:tblInd w:w="284" w:type="dxa"/>
        <w:tblLook w:val="04A0" w:firstRow="1" w:lastRow="0" w:firstColumn="1" w:lastColumn="0" w:noHBand="0" w:noVBand="1"/>
      </w:tblPr>
      <w:tblGrid>
        <w:gridCol w:w="419"/>
        <w:gridCol w:w="4077"/>
        <w:gridCol w:w="2807"/>
        <w:gridCol w:w="778"/>
        <w:gridCol w:w="1128"/>
      </w:tblGrid>
      <w:tr w:rsidR="00B32D53" w14:paraId="78067A04" w14:textId="77777777" w:rsidTr="00DA3B53">
        <w:tc>
          <w:tcPr>
            <w:tcW w:w="419" w:type="dxa"/>
            <w:shd w:val="clear" w:color="auto" w:fill="F2F2F2" w:themeFill="background1" w:themeFillShade="F2"/>
          </w:tcPr>
          <w:p w14:paraId="7BCBB72A" w14:textId="77777777" w:rsidR="00B32D53" w:rsidRPr="00D62B05" w:rsidRDefault="00B32D53" w:rsidP="00394D40">
            <w:pPr>
              <w:pStyle w:val="Header"/>
              <w:tabs>
                <w:tab w:val="clear" w:pos="4320"/>
                <w:tab w:val="clear" w:pos="8640"/>
              </w:tabs>
              <w:rPr>
                <w:b/>
                <w:bCs/>
                <w:szCs w:val="22"/>
              </w:rPr>
            </w:pPr>
            <w:r>
              <w:rPr>
                <w:b/>
                <w:bCs/>
                <w:szCs w:val="22"/>
              </w:rPr>
              <w:t>b</w:t>
            </w:r>
          </w:p>
        </w:tc>
        <w:tc>
          <w:tcPr>
            <w:tcW w:w="4077" w:type="dxa"/>
            <w:shd w:val="clear" w:color="auto" w:fill="F2F2F2" w:themeFill="background1" w:themeFillShade="F2"/>
          </w:tcPr>
          <w:p w14:paraId="513ED273" w14:textId="19E71EF3" w:rsidR="00B32D53" w:rsidRDefault="00B32D53" w:rsidP="00394D40">
            <w:pPr>
              <w:pStyle w:val="Header"/>
              <w:tabs>
                <w:tab w:val="clear" w:pos="4320"/>
                <w:tab w:val="clear" w:pos="8640"/>
              </w:tabs>
              <w:rPr>
                <w:szCs w:val="22"/>
              </w:rPr>
            </w:pPr>
            <w:r w:rsidRPr="00533A1C">
              <w:rPr>
                <w:szCs w:val="22"/>
              </w:rPr>
              <w:t xml:space="preserve">Skupni znesek odloženih obveznosti iz naslova </w:t>
            </w:r>
            <w:r w:rsidRPr="00DD6753">
              <w:rPr>
                <w:b/>
                <w:bCs/>
                <w:szCs w:val="22"/>
              </w:rPr>
              <w:t>pogodbenih obresti</w:t>
            </w:r>
            <w:r w:rsidR="00855B2E">
              <w:rPr>
                <w:b/>
                <w:bCs/>
                <w:szCs w:val="22"/>
              </w:rPr>
              <w:t xml:space="preserve"> (100 %)</w:t>
            </w:r>
            <w:r w:rsidR="00263A38">
              <w:rPr>
                <w:b/>
                <w:bCs/>
                <w:szCs w:val="22"/>
              </w:rPr>
              <w:t>:</w:t>
            </w:r>
          </w:p>
        </w:tc>
        <w:tc>
          <w:tcPr>
            <w:tcW w:w="2807" w:type="dxa"/>
          </w:tcPr>
          <w:p w14:paraId="721C59EB" w14:textId="77777777" w:rsidR="00B32D53" w:rsidRDefault="00B32D53" w:rsidP="00394D40">
            <w:pPr>
              <w:pStyle w:val="Header"/>
              <w:tabs>
                <w:tab w:val="clear" w:pos="4320"/>
                <w:tab w:val="clear" w:pos="8640"/>
              </w:tabs>
              <w:rPr>
                <w:szCs w:val="22"/>
              </w:rPr>
            </w:pPr>
            <w:r>
              <w:rPr>
                <w:szCs w:val="22"/>
              </w:rPr>
              <w:t xml:space="preserve"> </w:t>
            </w:r>
          </w:p>
        </w:tc>
        <w:tc>
          <w:tcPr>
            <w:tcW w:w="778" w:type="dxa"/>
            <w:shd w:val="clear" w:color="auto" w:fill="F2F2F2" w:themeFill="background1" w:themeFillShade="F2"/>
          </w:tcPr>
          <w:p w14:paraId="44B28BE6" w14:textId="11776F0A" w:rsidR="00B32D53" w:rsidRDefault="00B32D53" w:rsidP="00394D40">
            <w:pPr>
              <w:pStyle w:val="Header"/>
              <w:tabs>
                <w:tab w:val="clear" w:pos="4320"/>
                <w:tab w:val="clear" w:pos="8640"/>
              </w:tabs>
              <w:rPr>
                <w:szCs w:val="22"/>
              </w:rPr>
            </w:pPr>
            <w:r>
              <w:rPr>
                <w:szCs w:val="22"/>
              </w:rPr>
              <w:t>Valuta</w:t>
            </w:r>
            <w:r w:rsidR="00263A38">
              <w:rPr>
                <w:szCs w:val="22"/>
              </w:rPr>
              <w:t>:</w:t>
            </w:r>
          </w:p>
        </w:tc>
        <w:tc>
          <w:tcPr>
            <w:tcW w:w="1128" w:type="dxa"/>
          </w:tcPr>
          <w:p w14:paraId="10ADD664" w14:textId="77777777" w:rsidR="00B32D53" w:rsidRDefault="00B32D53" w:rsidP="00394D40">
            <w:pPr>
              <w:pStyle w:val="Header"/>
              <w:tabs>
                <w:tab w:val="clear" w:pos="4320"/>
                <w:tab w:val="clear" w:pos="8640"/>
              </w:tabs>
              <w:rPr>
                <w:szCs w:val="22"/>
              </w:rPr>
            </w:pPr>
          </w:p>
        </w:tc>
      </w:tr>
    </w:tbl>
    <w:p w14:paraId="2B83D46E" w14:textId="77777777" w:rsidR="00B32D53" w:rsidRDefault="00B32D53" w:rsidP="000025FE">
      <w:pPr>
        <w:pStyle w:val="Header"/>
        <w:rPr>
          <w:szCs w:val="22"/>
        </w:rPr>
      </w:pPr>
    </w:p>
    <w:tbl>
      <w:tblPr>
        <w:tblStyle w:val="TableGrid"/>
        <w:tblW w:w="9209" w:type="dxa"/>
        <w:tblInd w:w="284" w:type="dxa"/>
        <w:tblLook w:val="04A0" w:firstRow="1" w:lastRow="0" w:firstColumn="1" w:lastColumn="0" w:noHBand="0" w:noVBand="1"/>
      </w:tblPr>
      <w:tblGrid>
        <w:gridCol w:w="4267"/>
        <w:gridCol w:w="2679"/>
        <w:gridCol w:w="1205"/>
        <w:gridCol w:w="1058"/>
      </w:tblGrid>
      <w:tr w:rsidR="00B32D53" w14:paraId="15018892" w14:textId="77777777" w:rsidTr="00DA3B53">
        <w:tc>
          <w:tcPr>
            <w:tcW w:w="4267" w:type="dxa"/>
            <w:shd w:val="clear" w:color="auto" w:fill="F2F2F2" w:themeFill="background1" w:themeFillShade="F2"/>
          </w:tcPr>
          <w:p w14:paraId="767A418B" w14:textId="4CCE0A04" w:rsidR="00B32D53" w:rsidRDefault="00B32D53" w:rsidP="00394D40">
            <w:pPr>
              <w:pStyle w:val="Header"/>
              <w:tabs>
                <w:tab w:val="clear" w:pos="4320"/>
                <w:tab w:val="clear" w:pos="8640"/>
              </w:tabs>
              <w:rPr>
                <w:szCs w:val="22"/>
              </w:rPr>
            </w:pPr>
            <w:r>
              <w:rPr>
                <w:szCs w:val="22"/>
              </w:rPr>
              <w:t>VIŠINA POZIVA</w:t>
            </w:r>
            <w:r w:rsidR="00855B2E">
              <w:rPr>
                <w:szCs w:val="22"/>
              </w:rPr>
              <w:t xml:space="preserve"> (100 %)</w:t>
            </w:r>
            <w:r w:rsidR="00507A2A">
              <w:rPr>
                <w:szCs w:val="22"/>
              </w:rPr>
              <w:t>:</w:t>
            </w:r>
            <w:r w:rsidRPr="00533A1C">
              <w:rPr>
                <w:rStyle w:val="FootnoteReference"/>
                <w:b/>
              </w:rPr>
              <w:footnoteReference w:id="6"/>
            </w:r>
            <w:r w:rsidRPr="00533A1C">
              <w:rPr>
                <w:b/>
                <w:szCs w:val="22"/>
              </w:rPr>
              <w:t xml:space="preserve"> </w:t>
            </w:r>
            <w:r>
              <w:rPr>
                <w:szCs w:val="22"/>
              </w:rPr>
              <w:t xml:space="preserve">  </w:t>
            </w:r>
          </w:p>
        </w:tc>
        <w:tc>
          <w:tcPr>
            <w:tcW w:w="2679" w:type="dxa"/>
          </w:tcPr>
          <w:p w14:paraId="4B3160EA" w14:textId="77777777" w:rsidR="00B32D53" w:rsidRDefault="00B32D53" w:rsidP="00394D40">
            <w:pPr>
              <w:pStyle w:val="Header"/>
              <w:tabs>
                <w:tab w:val="clear" w:pos="4320"/>
                <w:tab w:val="clear" w:pos="8640"/>
              </w:tabs>
              <w:rPr>
                <w:szCs w:val="22"/>
              </w:rPr>
            </w:pPr>
            <w:r>
              <w:rPr>
                <w:szCs w:val="22"/>
              </w:rPr>
              <w:t xml:space="preserve"> </w:t>
            </w:r>
          </w:p>
        </w:tc>
        <w:tc>
          <w:tcPr>
            <w:tcW w:w="1205" w:type="dxa"/>
            <w:shd w:val="clear" w:color="auto" w:fill="F2F2F2" w:themeFill="background1" w:themeFillShade="F2"/>
          </w:tcPr>
          <w:p w14:paraId="405FCEBE" w14:textId="2877B5E5" w:rsidR="00B32D53" w:rsidRDefault="00B32D53" w:rsidP="00394D40">
            <w:pPr>
              <w:pStyle w:val="Header"/>
              <w:tabs>
                <w:tab w:val="clear" w:pos="4320"/>
                <w:tab w:val="clear" w:pos="8640"/>
              </w:tabs>
              <w:rPr>
                <w:szCs w:val="22"/>
              </w:rPr>
            </w:pPr>
            <w:r>
              <w:rPr>
                <w:szCs w:val="22"/>
              </w:rPr>
              <w:t>Valuta</w:t>
            </w:r>
            <w:r w:rsidR="00507A2A">
              <w:rPr>
                <w:szCs w:val="22"/>
              </w:rPr>
              <w:t>:</w:t>
            </w:r>
          </w:p>
        </w:tc>
        <w:tc>
          <w:tcPr>
            <w:tcW w:w="1058" w:type="dxa"/>
          </w:tcPr>
          <w:p w14:paraId="368B31C8" w14:textId="77777777" w:rsidR="00B32D53" w:rsidRDefault="00B32D53" w:rsidP="00394D40">
            <w:pPr>
              <w:pStyle w:val="Header"/>
              <w:tabs>
                <w:tab w:val="clear" w:pos="4320"/>
                <w:tab w:val="clear" w:pos="8640"/>
              </w:tabs>
              <w:rPr>
                <w:szCs w:val="22"/>
              </w:rPr>
            </w:pPr>
          </w:p>
        </w:tc>
      </w:tr>
      <w:tr w:rsidR="00B32D53" w14:paraId="7E980BEB" w14:textId="77777777" w:rsidTr="00DA3B53">
        <w:tc>
          <w:tcPr>
            <w:tcW w:w="4267" w:type="dxa"/>
            <w:shd w:val="clear" w:color="auto" w:fill="F2F2F2" w:themeFill="background1" w:themeFillShade="F2"/>
          </w:tcPr>
          <w:p w14:paraId="2EB30712" w14:textId="67CFAE2E" w:rsidR="00B32D53" w:rsidRDefault="00B32D53" w:rsidP="00394D40">
            <w:pPr>
              <w:pStyle w:val="Header"/>
              <w:tabs>
                <w:tab w:val="clear" w:pos="4320"/>
                <w:tab w:val="clear" w:pos="8640"/>
              </w:tabs>
              <w:rPr>
                <w:szCs w:val="22"/>
              </w:rPr>
            </w:pPr>
            <w:r>
              <w:rPr>
                <w:szCs w:val="22"/>
              </w:rPr>
              <w:t>DELEŽ POROŠTVA RS v %</w:t>
            </w:r>
            <w:r w:rsidR="009C674C">
              <w:rPr>
                <w:szCs w:val="22"/>
              </w:rPr>
              <w:t xml:space="preserve"> (25</w:t>
            </w:r>
            <w:r w:rsidR="00EF2940">
              <w:rPr>
                <w:szCs w:val="22"/>
              </w:rPr>
              <w:t xml:space="preserve"> </w:t>
            </w:r>
            <w:r w:rsidR="009C674C">
              <w:rPr>
                <w:szCs w:val="22"/>
              </w:rPr>
              <w:t>% oz. 50</w:t>
            </w:r>
            <w:r w:rsidR="00EF2940">
              <w:rPr>
                <w:szCs w:val="22"/>
              </w:rPr>
              <w:t xml:space="preserve"> </w:t>
            </w:r>
            <w:r w:rsidR="009C674C">
              <w:rPr>
                <w:szCs w:val="22"/>
              </w:rPr>
              <w:t>%)</w:t>
            </w:r>
            <w:r>
              <w:rPr>
                <w:szCs w:val="22"/>
              </w:rPr>
              <w:t>:</w:t>
            </w:r>
          </w:p>
        </w:tc>
        <w:tc>
          <w:tcPr>
            <w:tcW w:w="4942" w:type="dxa"/>
            <w:gridSpan w:val="3"/>
          </w:tcPr>
          <w:p w14:paraId="07F5DFD1" w14:textId="77777777" w:rsidR="00B32D53" w:rsidRDefault="00B32D53" w:rsidP="00394D40">
            <w:pPr>
              <w:pStyle w:val="Header"/>
              <w:tabs>
                <w:tab w:val="clear" w:pos="4320"/>
                <w:tab w:val="clear" w:pos="8640"/>
              </w:tabs>
              <w:rPr>
                <w:szCs w:val="22"/>
              </w:rPr>
            </w:pPr>
          </w:p>
        </w:tc>
      </w:tr>
      <w:tr w:rsidR="00B32D53" w14:paraId="0C5A5241" w14:textId="77777777" w:rsidTr="00DA3B53">
        <w:tc>
          <w:tcPr>
            <w:tcW w:w="4267" w:type="dxa"/>
            <w:shd w:val="clear" w:color="auto" w:fill="F2F2F2" w:themeFill="background1" w:themeFillShade="F2"/>
          </w:tcPr>
          <w:p w14:paraId="76E10461" w14:textId="21C68FA1" w:rsidR="00B32D53" w:rsidRDefault="00B32D53" w:rsidP="00394D40">
            <w:pPr>
              <w:pStyle w:val="Header"/>
              <w:tabs>
                <w:tab w:val="clear" w:pos="4320"/>
                <w:tab w:val="clear" w:pos="8640"/>
              </w:tabs>
              <w:rPr>
                <w:szCs w:val="22"/>
              </w:rPr>
            </w:pPr>
            <w:r>
              <w:rPr>
                <w:bCs/>
                <w:szCs w:val="22"/>
              </w:rPr>
              <w:t>VIŠINA ZA IZPLAČILO</w:t>
            </w:r>
            <w:r w:rsidR="00B34626">
              <w:rPr>
                <w:bCs/>
                <w:szCs w:val="22"/>
              </w:rPr>
              <w:t xml:space="preserve"> (v originalni valuti):</w:t>
            </w:r>
            <w:r w:rsidRPr="00533A1C">
              <w:rPr>
                <w:rStyle w:val="FootnoteReference"/>
                <w:b/>
              </w:rPr>
              <w:footnoteReference w:id="7"/>
            </w:r>
            <w:r>
              <w:rPr>
                <w:szCs w:val="22"/>
              </w:rPr>
              <w:t xml:space="preserve"> </w:t>
            </w:r>
          </w:p>
        </w:tc>
        <w:tc>
          <w:tcPr>
            <w:tcW w:w="2679" w:type="dxa"/>
          </w:tcPr>
          <w:p w14:paraId="3171F80C" w14:textId="77777777" w:rsidR="00B32D53" w:rsidRDefault="00B32D53" w:rsidP="00394D40">
            <w:pPr>
              <w:pStyle w:val="Header"/>
              <w:tabs>
                <w:tab w:val="clear" w:pos="4320"/>
                <w:tab w:val="clear" w:pos="8640"/>
              </w:tabs>
              <w:rPr>
                <w:szCs w:val="22"/>
              </w:rPr>
            </w:pPr>
            <w:r>
              <w:rPr>
                <w:szCs w:val="22"/>
              </w:rPr>
              <w:t xml:space="preserve"> </w:t>
            </w:r>
          </w:p>
        </w:tc>
        <w:tc>
          <w:tcPr>
            <w:tcW w:w="1205" w:type="dxa"/>
            <w:shd w:val="clear" w:color="auto" w:fill="F2F2F2" w:themeFill="background1" w:themeFillShade="F2"/>
          </w:tcPr>
          <w:p w14:paraId="7C45B31B" w14:textId="1389E571" w:rsidR="00B32D53" w:rsidRDefault="00B32D53" w:rsidP="00394D40">
            <w:pPr>
              <w:pStyle w:val="Header"/>
              <w:tabs>
                <w:tab w:val="clear" w:pos="4320"/>
                <w:tab w:val="clear" w:pos="8640"/>
              </w:tabs>
              <w:rPr>
                <w:szCs w:val="22"/>
              </w:rPr>
            </w:pPr>
            <w:r>
              <w:rPr>
                <w:szCs w:val="22"/>
              </w:rPr>
              <w:t>Valuta</w:t>
            </w:r>
            <w:r w:rsidR="00507A2A">
              <w:rPr>
                <w:szCs w:val="22"/>
              </w:rPr>
              <w:t>:</w:t>
            </w:r>
          </w:p>
        </w:tc>
        <w:tc>
          <w:tcPr>
            <w:tcW w:w="1058" w:type="dxa"/>
          </w:tcPr>
          <w:p w14:paraId="18F50F58" w14:textId="77777777" w:rsidR="00B32D53" w:rsidRDefault="00B32D53" w:rsidP="00394D40">
            <w:pPr>
              <w:pStyle w:val="Header"/>
              <w:tabs>
                <w:tab w:val="clear" w:pos="4320"/>
                <w:tab w:val="clear" w:pos="8640"/>
              </w:tabs>
              <w:rPr>
                <w:szCs w:val="22"/>
              </w:rPr>
            </w:pPr>
          </w:p>
        </w:tc>
      </w:tr>
      <w:tr w:rsidR="00092A1F" w14:paraId="0B32685E" w14:textId="77777777" w:rsidTr="00DA3B53">
        <w:tc>
          <w:tcPr>
            <w:tcW w:w="4267" w:type="dxa"/>
            <w:shd w:val="clear" w:color="auto" w:fill="F2F2F2" w:themeFill="background1" w:themeFillShade="F2"/>
          </w:tcPr>
          <w:p w14:paraId="54C85BD8" w14:textId="0D31A4D8" w:rsidR="00092A1F" w:rsidRDefault="00092A1F" w:rsidP="00394D40">
            <w:pPr>
              <w:pStyle w:val="Header"/>
              <w:tabs>
                <w:tab w:val="clear" w:pos="4320"/>
                <w:tab w:val="clear" w:pos="8640"/>
              </w:tabs>
              <w:rPr>
                <w:bCs/>
                <w:szCs w:val="22"/>
              </w:rPr>
            </w:pPr>
            <w:r>
              <w:rPr>
                <w:bCs/>
                <w:szCs w:val="22"/>
              </w:rPr>
              <w:t>VIŠINA ZA IZPLAČILO (v EUR)</w:t>
            </w:r>
            <w:r w:rsidR="00F7592C" w:rsidRPr="00533A1C">
              <w:rPr>
                <w:rStyle w:val="FootnoteReference"/>
                <w:b/>
              </w:rPr>
              <w:t xml:space="preserve"> </w:t>
            </w:r>
            <w:r w:rsidR="00F7592C" w:rsidRPr="00533A1C">
              <w:rPr>
                <w:rStyle w:val="FootnoteReference"/>
                <w:b/>
              </w:rPr>
              <w:footnoteReference w:id="8"/>
            </w:r>
            <w:r>
              <w:rPr>
                <w:bCs/>
                <w:szCs w:val="22"/>
              </w:rPr>
              <w:t>:</w:t>
            </w:r>
          </w:p>
        </w:tc>
        <w:tc>
          <w:tcPr>
            <w:tcW w:w="4942" w:type="dxa"/>
            <w:gridSpan w:val="3"/>
          </w:tcPr>
          <w:p w14:paraId="42DBF428" w14:textId="58CDD078" w:rsidR="00092A1F" w:rsidRDefault="00092A1F" w:rsidP="00394D40">
            <w:pPr>
              <w:pStyle w:val="Header"/>
              <w:tabs>
                <w:tab w:val="clear" w:pos="4320"/>
                <w:tab w:val="clear" w:pos="8640"/>
              </w:tabs>
              <w:rPr>
                <w:szCs w:val="22"/>
              </w:rPr>
            </w:pPr>
          </w:p>
        </w:tc>
      </w:tr>
    </w:tbl>
    <w:p w14:paraId="0643ABDE" w14:textId="5FF0A211" w:rsidR="00E03091" w:rsidRDefault="00E03091" w:rsidP="00BD035A">
      <w:pPr>
        <w:pStyle w:val="Header"/>
        <w:ind w:left="284"/>
        <w:rPr>
          <w:szCs w:val="22"/>
        </w:rPr>
      </w:pPr>
    </w:p>
    <w:p w14:paraId="15B992C0" w14:textId="4F298511" w:rsidR="00E03091" w:rsidRDefault="00E03091" w:rsidP="00E03091">
      <w:pPr>
        <w:pStyle w:val="Header"/>
        <w:numPr>
          <w:ilvl w:val="0"/>
          <w:numId w:val="3"/>
        </w:numPr>
        <w:tabs>
          <w:tab w:val="clear" w:pos="4320"/>
          <w:tab w:val="clear" w:pos="8640"/>
        </w:tabs>
        <w:rPr>
          <w:szCs w:val="22"/>
        </w:rPr>
      </w:pPr>
      <w:r w:rsidRPr="00412F22">
        <w:rPr>
          <w:b/>
          <w:szCs w:val="22"/>
        </w:rPr>
        <w:t xml:space="preserve">RAZLOG NEPLAČILA </w:t>
      </w:r>
      <w:r w:rsidRPr="00412F22">
        <w:rPr>
          <w:szCs w:val="22"/>
        </w:rPr>
        <w:t>(</w:t>
      </w:r>
      <w:r w:rsidR="00012B60">
        <w:rPr>
          <w:szCs w:val="22"/>
        </w:rPr>
        <w:t xml:space="preserve">npr. </w:t>
      </w:r>
      <w:r w:rsidRPr="00412F22">
        <w:rPr>
          <w:szCs w:val="22"/>
        </w:rPr>
        <w:t>zamuda, prisilna poravnava, stečaj</w:t>
      </w:r>
      <w:r w:rsidR="00012B60">
        <w:rPr>
          <w:szCs w:val="22"/>
        </w:rPr>
        <w:t>, itd.</w:t>
      </w:r>
      <w:r w:rsidRPr="00412F22">
        <w:rPr>
          <w:szCs w:val="22"/>
        </w:rPr>
        <w:t>)</w:t>
      </w:r>
    </w:p>
    <w:tbl>
      <w:tblPr>
        <w:tblStyle w:val="TableGrid"/>
        <w:tblW w:w="9214" w:type="dxa"/>
        <w:tblInd w:w="279" w:type="dxa"/>
        <w:tblLook w:val="04A0" w:firstRow="1" w:lastRow="0" w:firstColumn="1" w:lastColumn="0" w:noHBand="0" w:noVBand="1"/>
      </w:tblPr>
      <w:tblGrid>
        <w:gridCol w:w="3544"/>
        <w:gridCol w:w="5670"/>
      </w:tblGrid>
      <w:tr w:rsidR="0084787D" w14:paraId="210DD6B4" w14:textId="77777777" w:rsidTr="00DA3B53">
        <w:tc>
          <w:tcPr>
            <w:tcW w:w="9214" w:type="dxa"/>
            <w:gridSpan w:val="2"/>
          </w:tcPr>
          <w:p w14:paraId="7FF3577A" w14:textId="77777777" w:rsidR="0084787D" w:rsidRDefault="0084787D" w:rsidP="00CB2DA8">
            <w:pPr>
              <w:rPr>
                <w:szCs w:val="22"/>
                <w:u w:val="single"/>
              </w:rPr>
            </w:pPr>
          </w:p>
          <w:p w14:paraId="356FE76B" w14:textId="77777777" w:rsidR="0084787D" w:rsidRDefault="0084787D" w:rsidP="00CB2DA8">
            <w:pPr>
              <w:rPr>
                <w:szCs w:val="22"/>
                <w:u w:val="single"/>
              </w:rPr>
            </w:pPr>
          </w:p>
        </w:tc>
      </w:tr>
      <w:tr w:rsidR="0084787D" w14:paraId="64F0087C" w14:textId="77777777" w:rsidTr="00DA3B53">
        <w:tc>
          <w:tcPr>
            <w:tcW w:w="3544" w:type="dxa"/>
            <w:shd w:val="clear" w:color="auto" w:fill="F2F2F2" w:themeFill="background1" w:themeFillShade="F2"/>
          </w:tcPr>
          <w:p w14:paraId="2AF28146" w14:textId="0BDBB115" w:rsidR="0084787D" w:rsidRDefault="001404EA" w:rsidP="00CB2DA8">
            <w:pPr>
              <w:pStyle w:val="Header"/>
              <w:tabs>
                <w:tab w:val="clear" w:pos="4320"/>
                <w:tab w:val="clear" w:pos="8640"/>
              </w:tabs>
              <w:rPr>
                <w:szCs w:val="22"/>
              </w:rPr>
            </w:pPr>
            <w:r>
              <w:rPr>
                <w:szCs w:val="22"/>
              </w:rPr>
              <w:t xml:space="preserve">Začet </w:t>
            </w:r>
            <w:proofErr w:type="spellStart"/>
            <w:r w:rsidR="0084787D">
              <w:rPr>
                <w:szCs w:val="22"/>
              </w:rPr>
              <w:t>insolvenčni</w:t>
            </w:r>
            <w:proofErr w:type="spellEnd"/>
            <w:r w:rsidR="0084787D">
              <w:rPr>
                <w:szCs w:val="22"/>
              </w:rPr>
              <w:t xml:space="preserve"> postopek (DA/NE)</w:t>
            </w:r>
            <w:r w:rsidR="0002240E">
              <w:rPr>
                <w:szCs w:val="22"/>
              </w:rPr>
              <w:t>:</w:t>
            </w:r>
          </w:p>
        </w:tc>
        <w:tc>
          <w:tcPr>
            <w:tcW w:w="5670" w:type="dxa"/>
          </w:tcPr>
          <w:p w14:paraId="345611A7" w14:textId="77777777" w:rsidR="0084787D" w:rsidRDefault="0084787D" w:rsidP="00CB2DA8">
            <w:pPr>
              <w:pStyle w:val="Header"/>
              <w:tabs>
                <w:tab w:val="clear" w:pos="4320"/>
                <w:tab w:val="clear" w:pos="8640"/>
              </w:tabs>
              <w:rPr>
                <w:szCs w:val="22"/>
              </w:rPr>
            </w:pPr>
          </w:p>
        </w:tc>
      </w:tr>
      <w:tr w:rsidR="001F2B46" w14:paraId="740EF60D" w14:textId="77777777" w:rsidTr="00DA3B53">
        <w:tc>
          <w:tcPr>
            <w:tcW w:w="3544" w:type="dxa"/>
            <w:shd w:val="clear" w:color="auto" w:fill="F2F2F2" w:themeFill="background1" w:themeFillShade="F2"/>
          </w:tcPr>
          <w:p w14:paraId="6905109A" w14:textId="3DD1BB36" w:rsidR="001F2B46" w:rsidRDefault="001F2B46" w:rsidP="00CB2DA8">
            <w:pPr>
              <w:pStyle w:val="Header"/>
              <w:tabs>
                <w:tab w:val="clear" w:pos="4320"/>
                <w:tab w:val="clear" w:pos="8640"/>
              </w:tabs>
              <w:rPr>
                <w:szCs w:val="22"/>
              </w:rPr>
            </w:pPr>
            <w:r>
              <w:rPr>
                <w:szCs w:val="22"/>
              </w:rPr>
              <w:t xml:space="preserve">Vrsta </w:t>
            </w:r>
            <w:proofErr w:type="spellStart"/>
            <w:r>
              <w:rPr>
                <w:szCs w:val="22"/>
              </w:rPr>
              <w:t>insolvenčnega</w:t>
            </w:r>
            <w:proofErr w:type="spellEnd"/>
            <w:r>
              <w:rPr>
                <w:szCs w:val="22"/>
              </w:rPr>
              <w:t xml:space="preserve"> postopka:</w:t>
            </w:r>
          </w:p>
        </w:tc>
        <w:tc>
          <w:tcPr>
            <w:tcW w:w="5670" w:type="dxa"/>
          </w:tcPr>
          <w:p w14:paraId="025AE4FA" w14:textId="77777777" w:rsidR="001F2B46" w:rsidRDefault="001F2B46" w:rsidP="00CB2DA8">
            <w:pPr>
              <w:pStyle w:val="Header"/>
              <w:tabs>
                <w:tab w:val="clear" w:pos="4320"/>
                <w:tab w:val="clear" w:pos="8640"/>
              </w:tabs>
              <w:rPr>
                <w:szCs w:val="22"/>
              </w:rPr>
            </w:pPr>
          </w:p>
        </w:tc>
      </w:tr>
      <w:tr w:rsidR="0084787D" w14:paraId="3698118E" w14:textId="77777777" w:rsidTr="00DA3B53">
        <w:tc>
          <w:tcPr>
            <w:tcW w:w="3544" w:type="dxa"/>
            <w:shd w:val="clear" w:color="auto" w:fill="F2F2F2" w:themeFill="background1" w:themeFillShade="F2"/>
          </w:tcPr>
          <w:p w14:paraId="67826E90" w14:textId="6256657B" w:rsidR="0084787D" w:rsidRDefault="0084787D" w:rsidP="00CB2DA8">
            <w:pPr>
              <w:pStyle w:val="Header"/>
              <w:tabs>
                <w:tab w:val="clear" w:pos="4320"/>
                <w:tab w:val="clear" w:pos="8640"/>
              </w:tabs>
              <w:rPr>
                <w:szCs w:val="22"/>
              </w:rPr>
            </w:pPr>
            <w:r>
              <w:rPr>
                <w:szCs w:val="22"/>
              </w:rPr>
              <w:t xml:space="preserve">Datum </w:t>
            </w:r>
            <w:r w:rsidR="00034E18">
              <w:rPr>
                <w:szCs w:val="22"/>
              </w:rPr>
              <w:t>začetka</w:t>
            </w:r>
            <w:r>
              <w:rPr>
                <w:szCs w:val="22"/>
              </w:rPr>
              <w:t xml:space="preserve"> </w:t>
            </w:r>
            <w:proofErr w:type="spellStart"/>
            <w:r>
              <w:rPr>
                <w:szCs w:val="22"/>
              </w:rPr>
              <w:t>insolvenčnega</w:t>
            </w:r>
            <w:proofErr w:type="spellEnd"/>
            <w:r>
              <w:rPr>
                <w:szCs w:val="22"/>
              </w:rPr>
              <w:t xml:space="preserve"> postopka</w:t>
            </w:r>
            <w:r w:rsidR="0002240E">
              <w:rPr>
                <w:szCs w:val="22"/>
              </w:rPr>
              <w:t>:</w:t>
            </w:r>
          </w:p>
        </w:tc>
        <w:tc>
          <w:tcPr>
            <w:tcW w:w="5670" w:type="dxa"/>
          </w:tcPr>
          <w:p w14:paraId="11D86B46" w14:textId="77777777" w:rsidR="0084787D" w:rsidRDefault="0084787D" w:rsidP="00CB2DA8">
            <w:pPr>
              <w:pStyle w:val="Header"/>
              <w:tabs>
                <w:tab w:val="clear" w:pos="4320"/>
                <w:tab w:val="clear" w:pos="8640"/>
              </w:tabs>
              <w:rPr>
                <w:szCs w:val="22"/>
              </w:rPr>
            </w:pPr>
          </w:p>
        </w:tc>
      </w:tr>
    </w:tbl>
    <w:p w14:paraId="4F62C8B4" w14:textId="1BBA819A" w:rsidR="0084787D" w:rsidRDefault="0084787D" w:rsidP="0084787D">
      <w:pPr>
        <w:pStyle w:val="Header"/>
        <w:tabs>
          <w:tab w:val="clear" w:pos="4320"/>
          <w:tab w:val="clear" w:pos="8640"/>
        </w:tabs>
        <w:rPr>
          <w:szCs w:val="22"/>
        </w:rPr>
      </w:pPr>
    </w:p>
    <w:p w14:paraId="59ECF68D" w14:textId="1B219A04" w:rsidR="00E03091" w:rsidRPr="00412F22" w:rsidRDefault="00E03091" w:rsidP="00D1234E">
      <w:pPr>
        <w:pStyle w:val="Header"/>
        <w:numPr>
          <w:ilvl w:val="0"/>
          <w:numId w:val="3"/>
        </w:numPr>
        <w:tabs>
          <w:tab w:val="clear" w:pos="4320"/>
          <w:tab w:val="clear" w:pos="8640"/>
        </w:tabs>
        <w:rPr>
          <w:b/>
          <w:szCs w:val="22"/>
        </w:rPr>
      </w:pPr>
      <w:r w:rsidRPr="00412F22">
        <w:rPr>
          <w:b/>
          <w:szCs w:val="22"/>
        </w:rPr>
        <w:t>DOSEDANJI UKREPI ZA IZTERJAVO</w:t>
      </w:r>
      <w:r w:rsidR="004E246E" w:rsidRPr="00533A1C">
        <w:rPr>
          <w:rStyle w:val="FootnoteReference"/>
          <w:b/>
        </w:rPr>
        <w:footnoteReference w:id="9"/>
      </w:r>
      <w:r w:rsidR="00EA18EA">
        <w:rPr>
          <w:b/>
          <w:szCs w:val="22"/>
        </w:rPr>
        <w:t xml:space="preserve"> </w:t>
      </w:r>
    </w:p>
    <w:tbl>
      <w:tblPr>
        <w:tblStyle w:val="TableGrid"/>
        <w:tblW w:w="9214" w:type="dxa"/>
        <w:tblInd w:w="279" w:type="dxa"/>
        <w:tblLook w:val="04A0" w:firstRow="1" w:lastRow="0" w:firstColumn="1" w:lastColumn="0" w:noHBand="0" w:noVBand="1"/>
      </w:tblPr>
      <w:tblGrid>
        <w:gridCol w:w="9214"/>
      </w:tblGrid>
      <w:tr w:rsidR="00D1234E" w14:paraId="078B45C4" w14:textId="77777777" w:rsidTr="00DA3B53">
        <w:tc>
          <w:tcPr>
            <w:tcW w:w="9214" w:type="dxa"/>
          </w:tcPr>
          <w:p w14:paraId="6EBFA269" w14:textId="77777777" w:rsidR="00D1234E" w:rsidRDefault="00D1234E" w:rsidP="00E03091">
            <w:pPr>
              <w:pStyle w:val="Header"/>
              <w:rPr>
                <w:szCs w:val="22"/>
                <w:u w:val="single"/>
              </w:rPr>
            </w:pPr>
          </w:p>
          <w:p w14:paraId="621BEA64" w14:textId="77777777" w:rsidR="00A8400D" w:rsidRDefault="00A8400D" w:rsidP="00E03091">
            <w:pPr>
              <w:pStyle w:val="Header"/>
              <w:rPr>
                <w:szCs w:val="22"/>
                <w:u w:val="single"/>
              </w:rPr>
            </w:pPr>
          </w:p>
          <w:p w14:paraId="526F5AF6" w14:textId="77777777" w:rsidR="00A730DE" w:rsidRDefault="00A730DE" w:rsidP="00E03091">
            <w:pPr>
              <w:pStyle w:val="Header"/>
              <w:rPr>
                <w:szCs w:val="22"/>
                <w:u w:val="single"/>
              </w:rPr>
            </w:pPr>
          </w:p>
          <w:p w14:paraId="72F15F21" w14:textId="77777777" w:rsidR="00A730DE" w:rsidRDefault="00A730DE" w:rsidP="00E03091">
            <w:pPr>
              <w:pStyle w:val="Header"/>
              <w:rPr>
                <w:szCs w:val="22"/>
                <w:u w:val="single"/>
              </w:rPr>
            </w:pPr>
          </w:p>
          <w:p w14:paraId="6C59FF7F" w14:textId="77777777" w:rsidR="00A730DE" w:rsidRDefault="00A730DE" w:rsidP="00E03091">
            <w:pPr>
              <w:pStyle w:val="Header"/>
              <w:rPr>
                <w:szCs w:val="22"/>
                <w:u w:val="single"/>
              </w:rPr>
            </w:pPr>
          </w:p>
          <w:p w14:paraId="79637699" w14:textId="77777777" w:rsidR="00A730DE" w:rsidRDefault="00A730DE" w:rsidP="00E03091">
            <w:pPr>
              <w:pStyle w:val="Header"/>
              <w:rPr>
                <w:szCs w:val="22"/>
                <w:u w:val="single"/>
              </w:rPr>
            </w:pPr>
          </w:p>
          <w:p w14:paraId="10CFF00C" w14:textId="77777777" w:rsidR="00A730DE" w:rsidRDefault="00A730DE" w:rsidP="00E03091">
            <w:pPr>
              <w:pStyle w:val="Header"/>
              <w:rPr>
                <w:szCs w:val="22"/>
                <w:u w:val="single"/>
              </w:rPr>
            </w:pPr>
          </w:p>
          <w:p w14:paraId="65DA6CC2" w14:textId="77C9B920" w:rsidR="00A730DE" w:rsidRDefault="00A730DE" w:rsidP="00E03091">
            <w:pPr>
              <w:pStyle w:val="Header"/>
              <w:rPr>
                <w:szCs w:val="22"/>
                <w:u w:val="single"/>
              </w:rPr>
            </w:pPr>
          </w:p>
        </w:tc>
      </w:tr>
    </w:tbl>
    <w:p w14:paraId="251560CF" w14:textId="77777777" w:rsidR="00A730DE" w:rsidRDefault="00A730DE" w:rsidP="00A730DE">
      <w:pPr>
        <w:pStyle w:val="Header"/>
        <w:ind w:left="284"/>
        <w:rPr>
          <w:b/>
          <w:bCs/>
          <w:szCs w:val="22"/>
        </w:rPr>
      </w:pPr>
      <w:bookmarkStart w:id="3" w:name="_Hlk44489701"/>
    </w:p>
    <w:p w14:paraId="0C2CC11A" w14:textId="546E4336" w:rsidR="00E03091" w:rsidRPr="00A8400D" w:rsidRDefault="00A8400D" w:rsidP="00A8400D">
      <w:pPr>
        <w:pStyle w:val="Header"/>
        <w:numPr>
          <w:ilvl w:val="0"/>
          <w:numId w:val="3"/>
        </w:numPr>
        <w:rPr>
          <w:b/>
          <w:bCs/>
          <w:szCs w:val="22"/>
        </w:rPr>
      </w:pPr>
      <w:r w:rsidRPr="00A8400D">
        <w:rPr>
          <w:b/>
          <w:bCs/>
          <w:szCs w:val="22"/>
        </w:rPr>
        <w:t>IZJAVA BANKE</w:t>
      </w:r>
      <w:r w:rsidR="003B6473">
        <w:rPr>
          <w:b/>
          <w:bCs/>
          <w:szCs w:val="22"/>
        </w:rPr>
        <w:t>/HRANILNICE</w:t>
      </w:r>
    </w:p>
    <w:tbl>
      <w:tblPr>
        <w:tblStyle w:val="TableGrid"/>
        <w:tblW w:w="9209" w:type="dxa"/>
        <w:tblInd w:w="284" w:type="dxa"/>
        <w:tblLook w:val="04A0" w:firstRow="1" w:lastRow="0" w:firstColumn="1" w:lastColumn="0" w:noHBand="0" w:noVBand="1"/>
      </w:tblPr>
      <w:tblGrid>
        <w:gridCol w:w="9209"/>
      </w:tblGrid>
      <w:tr w:rsidR="00A8400D" w14:paraId="08C45C07" w14:textId="77777777" w:rsidTr="00DA3B53">
        <w:tc>
          <w:tcPr>
            <w:tcW w:w="9209" w:type="dxa"/>
          </w:tcPr>
          <w:p w14:paraId="0908851A" w14:textId="519E2DA8" w:rsidR="00A85159" w:rsidRPr="00CD3982" w:rsidRDefault="00A8400D" w:rsidP="00A85159">
            <w:pPr>
              <w:pStyle w:val="Header"/>
              <w:rPr>
                <w:szCs w:val="22"/>
              </w:rPr>
            </w:pPr>
            <w:r w:rsidRPr="00CD3982">
              <w:rPr>
                <w:szCs w:val="22"/>
              </w:rPr>
              <w:t>Banka</w:t>
            </w:r>
            <w:r w:rsidR="003B6473">
              <w:rPr>
                <w:szCs w:val="22"/>
              </w:rPr>
              <w:t>/</w:t>
            </w:r>
            <w:r w:rsidR="00616F86">
              <w:rPr>
                <w:szCs w:val="22"/>
              </w:rPr>
              <w:t>h</w:t>
            </w:r>
            <w:r w:rsidR="003B6473">
              <w:rPr>
                <w:szCs w:val="22"/>
              </w:rPr>
              <w:t>ranilnica</w:t>
            </w:r>
            <w:r w:rsidRPr="00CD3982">
              <w:rPr>
                <w:szCs w:val="22"/>
              </w:rPr>
              <w:t xml:space="preserve"> s podpisom tega zahtevka za unovčitev potrjuje in izjavlja, da:</w:t>
            </w:r>
          </w:p>
          <w:p w14:paraId="34AF57B6" w14:textId="708463D3" w:rsidR="00A8400D" w:rsidRPr="00434FAC" w:rsidRDefault="00A8400D" w:rsidP="00D22608">
            <w:pPr>
              <w:pStyle w:val="Alineja"/>
              <w:numPr>
                <w:ilvl w:val="1"/>
                <w:numId w:val="2"/>
              </w:numPr>
              <w:tabs>
                <w:tab w:val="left" w:pos="452"/>
              </w:tabs>
              <w:ind w:left="168" w:hanging="168"/>
              <w:rPr>
                <w:szCs w:val="22"/>
              </w:rPr>
            </w:pPr>
            <w:r w:rsidRPr="00434FAC">
              <w:rPr>
                <w:szCs w:val="22"/>
              </w:rPr>
              <w:t xml:space="preserve">je na podlagi prejete dokumentacije ugotovila, da </w:t>
            </w:r>
            <w:r>
              <w:rPr>
                <w:szCs w:val="22"/>
              </w:rPr>
              <w:t xml:space="preserve">kreditojemalec na dan 31.12.2019 ni štel za podjetje v težavah po pogojih, </w:t>
            </w:r>
            <w:r w:rsidRPr="00434FAC">
              <w:rPr>
                <w:szCs w:val="22"/>
              </w:rPr>
              <w:t>ki so opredeljeni v 18. točki 2. člena Uredbe 651/2014/EU</w:t>
            </w:r>
            <w:r>
              <w:rPr>
                <w:szCs w:val="22"/>
              </w:rPr>
              <w:t xml:space="preserve"> (ne na ravni </w:t>
            </w:r>
            <w:r w:rsidR="00A85159">
              <w:rPr>
                <w:szCs w:val="22"/>
              </w:rPr>
              <w:t>k</w:t>
            </w:r>
            <w:r>
              <w:rPr>
                <w:szCs w:val="22"/>
              </w:rPr>
              <w:t>reditojemalca ne na ravni skupine, opredeljene kot »enoten gospodarski subjekt«, če je kreditojemalec del tako opredeljene skupine)</w:t>
            </w:r>
          </w:p>
          <w:p w14:paraId="7D3E1CD5" w14:textId="6A9E51B6" w:rsidR="00A008C7" w:rsidRPr="00A85159" w:rsidRDefault="00CD40D5" w:rsidP="00D22608">
            <w:pPr>
              <w:pStyle w:val="Alineja"/>
              <w:numPr>
                <w:ilvl w:val="1"/>
                <w:numId w:val="2"/>
              </w:numPr>
              <w:tabs>
                <w:tab w:val="left" w:pos="452"/>
              </w:tabs>
              <w:ind w:left="168" w:hanging="168"/>
              <w:rPr>
                <w:szCs w:val="22"/>
              </w:rPr>
            </w:pPr>
            <w:bookmarkStart w:id="4" w:name="_Hlk53572738"/>
            <w:r w:rsidRPr="001F2B46">
              <w:rPr>
                <w:szCs w:val="22"/>
              </w:rPr>
              <w:t>je prednosti in koristi, ki jih je pridobila s poroštvom RS</w:t>
            </w:r>
            <w:r w:rsidR="000A72A4">
              <w:rPr>
                <w:szCs w:val="22"/>
              </w:rPr>
              <w:t>,</w:t>
            </w:r>
            <w:r w:rsidRPr="001F2B46">
              <w:rPr>
                <w:szCs w:val="22"/>
              </w:rPr>
              <w:t xml:space="preserve"> sorazmerno prenesla na kreditojemalca in da ima vzpostavljen mehanizem, ki zagotavlja prenos prednosti in koristi poroštva na kreditojemalca</w:t>
            </w:r>
            <w:bookmarkEnd w:id="4"/>
          </w:p>
          <w:p w14:paraId="6C86D5BF" w14:textId="4B5752E6" w:rsidR="000A72A4" w:rsidRDefault="000A72A4" w:rsidP="00D22608">
            <w:pPr>
              <w:pStyle w:val="Alineja"/>
              <w:numPr>
                <w:ilvl w:val="1"/>
                <w:numId w:val="2"/>
              </w:numPr>
              <w:tabs>
                <w:tab w:val="left" w:pos="452"/>
              </w:tabs>
              <w:ind w:left="168" w:hanging="168"/>
              <w:rPr>
                <w:szCs w:val="22"/>
              </w:rPr>
            </w:pPr>
            <w:r w:rsidRPr="00E34ECC">
              <w:rPr>
                <w:szCs w:val="22"/>
              </w:rPr>
              <w:t>z izplačilom poroštva banka</w:t>
            </w:r>
            <w:r>
              <w:rPr>
                <w:szCs w:val="22"/>
              </w:rPr>
              <w:t>/hranilnica</w:t>
            </w:r>
            <w:r w:rsidRPr="00E34ECC">
              <w:rPr>
                <w:szCs w:val="22"/>
              </w:rPr>
              <w:t xml:space="preserve"> in RS utrpita sorazmerne izgube pod enakimi pogoji</w:t>
            </w:r>
          </w:p>
          <w:p w14:paraId="0BC2E16C" w14:textId="32B65C7A" w:rsidR="000A72A4" w:rsidRDefault="000A72A4" w:rsidP="00D22608">
            <w:pPr>
              <w:pStyle w:val="Alineja"/>
              <w:numPr>
                <w:ilvl w:val="1"/>
                <w:numId w:val="2"/>
              </w:numPr>
              <w:tabs>
                <w:tab w:val="left" w:pos="452"/>
              </w:tabs>
              <w:ind w:left="168" w:hanging="168"/>
              <w:rPr>
                <w:szCs w:val="22"/>
              </w:rPr>
            </w:pPr>
            <w:r>
              <w:rPr>
                <w:szCs w:val="22"/>
              </w:rPr>
              <w:t>je na strani kreditojemalca nastopil dogodek neplačila po 178. členu Uredbe (EU) št. 575/2013</w:t>
            </w:r>
            <w:r w:rsidR="00F52AD3" w:rsidRPr="00533A1C">
              <w:rPr>
                <w:rStyle w:val="FootnoteReference"/>
                <w:b/>
              </w:rPr>
              <w:footnoteReference w:id="10"/>
            </w:r>
            <w:r>
              <w:rPr>
                <w:szCs w:val="22"/>
              </w:rPr>
              <w:t>:</w:t>
            </w:r>
          </w:p>
          <w:p w14:paraId="4E4EA867" w14:textId="5FF5FED6" w:rsidR="000A72A4" w:rsidRDefault="00A14311" w:rsidP="00D22608">
            <w:pPr>
              <w:pStyle w:val="Alineja"/>
              <w:numPr>
                <w:ilvl w:val="0"/>
                <w:numId w:val="0"/>
              </w:numPr>
              <w:tabs>
                <w:tab w:val="left" w:pos="452"/>
              </w:tabs>
              <w:ind w:left="168" w:hanging="168"/>
              <w:rPr>
                <w:szCs w:val="22"/>
              </w:rPr>
            </w:pPr>
            <w:r>
              <w:rPr>
                <w:szCs w:val="22"/>
              </w:rPr>
              <w:t xml:space="preserve">   </w:t>
            </w:r>
            <w:r w:rsidR="000A72A4">
              <w:rPr>
                <w:szCs w:val="22"/>
              </w:rPr>
              <w:t>……………………………………………………………………………………………………………………………………………</w:t>
            </w:r>
            <w:r w:rsidR="000A72A4" w:rsidRPr="00E65CC7">
              <w:rPr>
                <w:szCs w:val="22"/>
              </w:rPr>
              <w:t>..</w:t>
            </w:r>
          </w:p>
          <w:p w14:paraId="17A1230A" w14:textId="24A4605A" w:rsidR="00C15755" w:rsidRDefault="00A730DE" w:rsidP="00A730DE">
            <w:pPr>
              <w:pStyle w:val="Alineja"/>
              <w:numPr>
                <w:ilvl w:val="0"/>
                <w:numId w:val="0"/>
              </w:numPr>
              <w:tabs>
                <w:tab w:val="left" w:pos="452"/>
              </w:tabs>
              <w:rPr>
                <w:szCs w:val="22"/>
              </w:rPr>
            </w:pPr>
            <w:r>
              <w:rPr>
                <w:szCs w:val="22"/>
              </w:rPr>
              <w:t xml:space="preserve">- </w:t>
            </w:r>
            <w:r w:rsidR="00A14311">
              <w:rPr>
                <w:szCs w:val="22"/>
              </w:rPr>
              <w:t xml:space="preserve"> </w:t>
            </w:r>
            <w:r w:rsidR="000A72A4" w:rsidRPr="00A730DE">
              <w:rPr>
                <w:szCs w:val="22"/>
              </w:rPr>
              <w:t>kreditojemalec ni poravnal dospele obveznosti iz kreditne pogodbe, ki je zavarovana s poroštvom RS</w:t>
            </w:r>
          </w:p>
          <w:p w14:paraId="50E1FD6F" w14:textId="00E8C79A" w:rsidR="000A72A4" w:rsidRPr="001F2B46" w:rsidRDefault="000A72A4" w:rsidP="000A72A4">
            <w:pPr>
              <w:pStyle w:val="Alineja"/>
              <w:numPr>
                <w:ilvl w:val="0"/>
                <w:numId w:val="0"/>
              </w:numPr>
              <w:ind w:left="993"/>
              <w:rPr>
                <w:b/>
                <w:bCs/>
                <w:szCs w:val="22"/>
              </w:rPr>
            </w:pPr>
          </w:p>
        </w:tc>
      </w:tr>
    </w:tbl>
    <w:p w14:paraId="01B84035" w14:textId="77777777" w:rsidR="00A730DE" w:rsidRDefault="00A730DE" w:rsidP="00A730DE">
      <w:pPr>
        <w:pStyle w:val="Header"/>
        <w:tabs>
          <w:tab w:val="clear" w:pos="4320"/>
          <w:tab w:val="center" w:pos="426"/>
        </w:tabs>
        <w:spacing w:before="240" w:after="0"/>
        <w:ind w:left="284"/>
        <w:rPr>
          <w:b/>
          <w:bCs/>
          <w:szCs w:val="22"/>
        </w:rPr>
      </w:pPr>
    </w:p>
    <w:p w14:paraId="6ADF9CB0" w14:textId="3E5B27FB" w:rsidR="00A730DE" w:rsidRDefault="00A730DE" w:rsidP="00A730DE">
      <w:pPr>
        <w:pStyle w:val="Header"/>
        <w:numPr>
          <w:ilvl w:val="0"/>
          <w:numId w:val="3"/>
        </w:numPr>
        <w:tabs>
          <w:tab w:val="clear" w:pos="4320"/>
          <w:tab w:val="center" w:pos="426"/>
        </w:tabs>
        <w:rPr>
          <w:b/>
          <w:bCs/>
          <w:szCs w:val="22"/>
        </w:rPr>
      </w:pPr>
      <w:r>
        <w:rPr>
          <w:b/>
          <w:bCs/>
          <w:szCs w:val="22"/>
        </w:rPr>
        <w:lastRenderedPageBreak/>
        <w:t>VARSTVO OSEBNIH PODATKOV</w:t>
      </w:r>
    </w:p>
    <w:tbl>
      <w:tblPr>
        <w:tblStyle w:val="TableGrid"/>
        <w:tblW w:w="4844" w:type="pct"/>
        <w:tblInd w:w="279" w:type="dxa"/>
        <w:tblLook w:val="04A0" w:firstRow="1" w:lastRow="0" w:firstColumn="1" w:lastColumn="0" w:noHBand="0" w:noVBand="1"/>
      </w:tblPr>
      <w:tblGrid>
        <w:gridCol w:w="9052"/>
      </w:tblGrid>
      <w:tr w:rsidR="00A730DE" w14:paraId="34BC6E7C" w14:textId="77777777" w:rsidTr="00A33B41">
        <w:tc>
          <w:tcPr>
            <w:tcW w:w="5000" w:type="pct"/>
          </w:tcPr>
          <w:p w14:paraId="1F8B0E9D" w14:textId="77777777" w:rsidR="00A730DE" w:rsidRDefault="00A730DE" w:rsidP="00A33B41">
            <w:pPr>
              <w:rPr>
                <w:szCs w:val="22"/>
              </w:rPr>
            </w:pPr>
            <w:r>
              <w:rPr>
                <w:szCs w:val="22"/>
              </w:rPr>
              <w:t xml:space="preserve">Potrjujemo, </w:t>
            </w:r>
            <w:r w:rsidRPr="00EE7F8B">
              <w:rPr>
                <w:szCs w:val="22"/>
              </w:rPr>
              <w:t xml:space="preserve">da smo seznanjeni da SID banka vse pridobljene osebne podatke, ki jih pridobi v okviru </w:t>
            </w:r>
            <w:r>
              <w:rPr>
                <w:szCs w:val="22"/>
              </w:rPr>
              <w:t xml:space="preserve">izvajanja poroštvene sheme po </w:t>
            </w:r>
            <w:r w:rsidRPr="00C24125">
              <w:rPr>
                <w:szCs w:val="22"/>
              </w:rPr>
              <w:t xml:space="preserve">Zakonu o interventnih ukrepih za zajezitev epidemije COVID-19 in omilitev njenih posledic za državljane in gospodarstvo (ZIUZEOP) </w:t>
            </w:r>
            <w:r>
              <w:rPr>
                <w:szCs w:val="22"/>
              </w:rPr>
              <w:t xml:space="preserve">in </w:t>
            </w:r>
            <w:r w:rsidRPr="00846C75">
              <w:rPr>
                <w:szCs w:val="22"/>
              </w:rPr>
              <w:t xml:space="preserve">Uredbi o izvajanju </w:t>
            </w:r>
            <w:r>
              <w:rPr>
                <w:szCs w:val="22"/>
              </w:rPr>
              <w:t>65. člena ZIUZEOP</w:t>
            </w:r>
            <w:r w:rsidRPr="00846C75">
              <w:rPr>
                <w:szCs w:val="22"/>
              </w:rPr>
              <w:t xml:space="preserve"> (Uredba)</w:t>
            </w:r>
            <w:r>
              <w:rPr>
                <w:szCs w:val="22"/>
              </w:rPr>
              <w:t>,</w:t>
            </w:r>
            <w:r w:rsidRPr="00846C75">
              <w:rPr>
                <w:szCs w:val="22"/>
              </w:rPr>
              <w:t xml:space="preserve"> </w:t>
            </w:r>
            <w:r w:rsidRPr="00EE7F8B">
              <w:rPr>
                <w:szCs w:val="22"/>
              </w:rPr>
              <w:t>obdel</w:t>
            </w:r>
            <w:r>
              <w:rPr>
                <w:szCs w:val="22"/>
              </w:rPr>
              <w:t>uje</w:t>
            </w:r>
            <w:r w:rsidRPr="00EE7F8B">
              <w:rPr>
                <w:szCs w:val="22"/>
              </w:rPr>
              <w:t xml:space="preserve"> z namenom upoštevanja zakonskih določb</w:t>
            </w:r>
            <w:r>
              <w:rPr>
                <w:szCs w:val="22"/>
              </w:rPr>
              <w:t xml:space="preserve"> v</w:t>
            </w:r>
            <w:r w:rsidRPr="00EE7F8B">
              <w:rPr>
                <w:szCs w:val="22"/>
              </w:rPr>
              <w:t xml:space="preserve"> </w:t>
            </w:r>
            <w:r>
              <w:rPr>
                <w:szCs w:val="22"/>
              </w:rPr>
              <w:t>ZIUZEOP</w:t>
            </w:r>
            <w:r w:rsidRPr="00A140FA">
              <w:rPr>
                <w:szCs w:val="22"/>
              </w:rPr>
              <w:t xml:space="preserve"> </w:t>
            </w:r>
            <w:r w:rsidRPr="00C24125">
              <w:rPr>
                <w:szCs w:val="22"/>
              </w:rPr>
              <w:t xml:space="preserve">(Uradni list RS, št. </w:t>
            </w:r>
            <w:hyperlink r:id="rId8" w:tgtFrame="_blank" w:tooltip="Zakon o interventnih ukrepih za zajezitev epidemije COVID-19 in omilitev njenih posledic za državljane in gospodarstvo (ZIUZEOP)" w:history="1">
              <w:r w:rsidRPr="00C24125">
                <w:rPr>
                  <w:szCs w:val="22"/>
                </w:rPr>
                <w:t>49/20</w:t>
              </w:r>
            </w:hyperlink>
            <w:r w:rsidRPr="00C24125">
              <w:rPr>
                <w:szCs w:val="22"/>
              </w:rPr>
              <w:t xml:space="preserve">, </w:t>
            </w:r>
            <w:hyperlink r:id="rId9" w:tgtFrame="_blank" w:tooltip="Zakon o spremembah in dopolnitvah Zakona o interventnih ukrepih za zajezitev epidemije COVID-19 in omilitev njenih posledic za državljane in gospodarstvo" w:history="1">
              <w:r w:rsidRPr="00C24125">
                <w:rPr>
                  <w:szCs w:val="22"/>
                </w:rPr>
                <w:t>61/20</w:t>
              </w:r>
            </w:hyperlink>
            <w:r w:rsidRPr="00C24125">
              <w:rPr>
                <w:szCs w:val="22"/>
              </w:rPr>
              <w:t xml:space="preserve">, </w:t>
            </w:r>
            <w:hyperlink r:id="rId10" w:tgtFrame="_blank" w:tooltip="Zakon o začasnih ukrepih za omilitev in odpravo posledic COVID-19" w:history="1">
              <w:r w:rsidRPr="00C24125">
                <w:rPr>
                  <w:szCs w:val="22"/>
                </w:rPr>
                <w:t>152/20</w:t>
              </w:r>
            </w:hyperlink>
            <w:r w:rsidRPr="00C24125">
              <w:rPr>
                <w:szCs w:val="22"/>
              </w:rPr>
              <w:t xml:space="preserve"> – ZZUOOP, </w:t>
            </w:r>
            <w:hyperlink r:id="rId11" w:tgtFrame="_blank" w:tooltip="Zakon o interventnih ukrepih za omilitev posledic drugega vala epidemije COVID-19" w:history="1">
              <w:r w:rsidRPr="00C24125">
                <w:rPr>
                  <w:szCs w:val="22"/>
                </w:rPr>
                <w:t>175/20</w:t>
              </w:r>
            </w:hyperlink>
            <w:r w:rsidRPr="00C24125">
              <w:rPr>
                <w:szCs w:val="22"/>
              </w:rPr>
              <w:t xml:space="preserve"> – ZIUOPDVE in </w:t>
            </w:r>
            <w:hyperlink r:id="rId12" w:tgtFrame="_blank" w:tooltip="Zakon o dodatnih ukrepih za omilitev posledic COVID-19 " w:history="1">
              <w:r w:rsidRPr="00C24125">
                <w:rPr>
                  <w:szCs w:val="22"/>
                </w:rPr>
                <w:t>15/21</w:t>
              </w:r>
            </w:hyperlink>
            <w:r w:rsidRPr="00C24125">
              <w:rPr>
                <w:szCs w:val="22"/>
              </w:rPr>
              <w:t xml:space="preserve"> – ZDUOP)</w:t>
            </w:r>
            <w:r w:rsidRPr="00A140FA">
              <w:rPr>
                <w:szCs w:val="22"/>
              </w:rPr>
              <w:t xml:space="preserve"> </w:t>
            </w:r>
            <w:r w:rsidRPr="00EE7F8B">
              <w:rPr>
                <w:szCs w:val="22"/>
              </w:rPr>
              <w:t xml:space="preserve">in </w:t>
            </w:r>
            <w:r>
              <w:rPr>
                <w:szCs w:val="22"/>
              </w:rPr>
              <w:t>Uredbe (</w:t>
            </w:r>
            <w:r w:rsidRPr="00C24125">
              <w:rPr>
                <w:szCs w:val="22"/>
              </w:rPr>
              <w:t xml:space="preserve">Uradni list RS, št. </w:t>
            </w:r>
            <w:hyperlink r:id="rId13" w:tgtFrame="_blank" w:tooltip="Uredba o izvajanju 65. člena Zakona o interventnih ukrepih za zajezitev epidemije COVID-19 in omilitev njenih posledic za državljane in gospodarstvo" w:history="1">
              <w:r w:rsidRPr="00C24125">
                <w:rPr>
                  <w:szCs w:val="22"/>
                </w:rPr>
                <w:t>67/20</w:t>
              </w:r>
            </w:hyperlink>
            <w:r w:rsidRPr="00846C75">
              <w:rPr>
                <w:szCs w:val="22"/>
              </w:rPr>
              <w:t xml:space="preserve">) ter </w:t>
            </w:r>
            <w:r w:rsidRPr="00EE7F8B">
              <w:rPr>
                <w:szCs w:val="22"/>
              </w:rPr>
              <w:t xml:space="preserve">v skladu z veljavno zakonodajo s področja varstva osebnih podatkov. Nadalje smo seznanjeni, da je SID banka, kot upravljavec osebnih podatkov posameznikov, z namenom uresničevanja načela poštene in pregledne obdelave, pripravila in objavila politiko varstva osebnih podatkov, ki posamezniku na enem mestu omogoča seznanitev in pridobitev vseh informacij, ki se nanašajo na njegove osebne podatke in da se posameznik lahko s podrobnejšimi informacijami glede obdelave osebnih podatkov v SID banki seznani s politiko varstva osebnih podatkov, ki je javno objavljena na spletni strani </w:t>
            </w:r>
            <w:hyperlink r:id="rId14" w:history="1">
              <w:r w:rsidRPr="00EE7F8B">
                <w:rPr>
                  <w:szCs w:val="22"/>
                </w:rPr>
                <w:t>www.sid.si</w:t>
              </w:r>
            </w:hyperlink>
            <w:r>
              <w:rPr>
                <w:szCs w:val="22"/>
              </w:rPr>
              <w:t>.</w:t>
            </w:r>
          </w:p>
        </w:tc>
      </w:tr>
    </w:tbl>
    <w:p w14:paraId="47C85131" w14:textId="77777777" w:rsidR="00A730DE" w:rsidRDefault="00A730DE" w:rsidP="00E03091">
      <w:pPr>
        <w:pStyle w:val="Alineja"/>
        <w:numPr>
          <w:ilvl w:val="0"/>
          <w:numId w:val="0"/>
        </w:numPr>
        <w:ind w:left="993"/>
        <w:rPr>
          <w:szCs w:val="22"/>
        </w:rPr>
      </w:pPr>
    </w:p>
    <w:p w14:paraId="52600A71" w14:textId="77777777" w:rsidR="00A8400D" w:rsidRDefault="00A8400D" w:rsidP="00E03091">
      <w:pPr>
        <w:pStyle w:val="Alineja"/>
        <w:numPr>
          <w:ilvl w:val="0"/>
          <w:numId w:val="0"/>
        </w:numPr>
        <w:ind w:left="993"/>
        <w:rPr>
          <w:szCs w:val="22"/>
        </w:rPr>
      </w:pPr>
    </w:p>
    <w:tbl>
      <w:tblPr>
        <w:tblStyle w:val="TableGrid"/>
        <w:tblW w:w="4820" w:type="dxa"/>
        <w:tblInd w:w="-5" w:type="dxa"/>
        <w:tblLook w:val="04A0" w:firstRow="1" w:lastRow="0" w:firstColumn="1" w:lastColumn="0" w:noHBand="0" w:noVBand="1"/>
      </w:tblPr>
      <w:tblGrid>
        <w:gridCol w:w="1418"/>
        <w:gridCol w:w="3402"/>
      </w:tblGrid>
      <w:tr w:rsidR="00D62B05" w14:paraId="2A28C814" w14:textId="77777777" w:rsidTr="0002240E">
        <w:tc>
          <w:tcPr>
            <w:tcW w:w="1418" w:type="dxa"/>
            <w:tcBorders>
              <w:right w:val="single" w:sz="4" w:space="0" w:color="auto"/>
            </w:tcBorders>
            <w:shd w:val="clear" w:color="auto" w:fill="F2F2F2" w:themeFill="background1" w:themeFillShade="F2"/>
          </w:tcPr>
          <w:bookmarkEnd w:id="3"/>
          <w:p w14:paraId="4E80BA53" w14:textId="5D47C241" w:rsidR="00D62B05" w:rsidRDefault="00D62B05" w:rsidP="00F90C6E">
            <w:pPr>
              <w:pStyle w:val="Header"/>
              <w:tabs>
                <w:tab w:val="clear" w:pos="4320"/>
                <w:tab w:val="clear" w:pos="8640"/>
              </w:tabs>
              <w:rPr>
                <w:szCs w:val="22"/>
              </w:rPr>
            </w:pPr>
            <w:r>
              <w:rPr>
                <w:szCs w:val="22"/>
              </w:rPr>
              <w:t>Kraj in datum</w:t>
            </w:r>
            <w:r w:rsidR="0002240E">
              <w:rPr>
                <w:szCs w:val="22"/>
              </w:rPr>
              <w:t>:</w:t>
            </w:r>
          </w:p>
        </w:tc>
        <w:tc>
          <w:tcPr>
            <w:tcW w:w="3402" w:type="dxa"/>
            <w:tcBorders>
              <w:right w:val="single" w:sz="4" w:space="0" w:color="auto"/>
            </w:tcBorders>
          </w:tcPr>
          <w:p w14:paraId="3B78F3AB" w14:textId="77777777" w:rsidR="00D62B05" w:rsidRPr="00533A1C" w:rsidRDefault="00D62B05" w:rsidP="00F90C6E">
            <w:pPr>
              <w:pStyle w:val="Header"/>
              <w:tabs>
                <w:tab w:val="clear" w:pos="4320"/>
                <w:tab w:val="clear" w:pos="8640"/>
              </w:tabs>
              <w:rPr>
                <w:szCs w:val="22"/>
              </w:rPr>
            </w:pPr>
          </w:p>
        </w:tc>
      </w:tr>
    </w:tbl>
    <w:p w14:paraId="22C34F93" w14:textId="77777777" w:rsidR="006D732F" w:rsidRDefault="00D62B05" w:rsidP="00D62B05">
      <w:pPr>
        <w:pStyle w:val="Header"/>
        <w:tabs>
          <w:tab w:val="clear" w:pos="8640"/>
          <w:tab w:val="right" w:pos="6946"/>
        </w:tabs>
        <w:rPr>
          <w:szCs w:val="22"/>
        </w:rPr>
      </w:pPr>
      <w:r>
        <w:rPr>
          <w:szCs w:val="22"/>
        </w:rPr>
        <w:t xml:space="preserve">           </w:t>
      </w:r>
      <w:r w:rsidRPr="00D62B05">
        <w:rPr>
          <w:szCs w:val="22"/>
        </w:rPr>
        <w:tab/>
      </w:r>
      <w:r>
        <w:rPr>
          <w:szCs w:val="22"/>
        </w:rPr>
        <w:tab/>
      </w:r>
    </w:p>
    <w:p w14:paraId="0C61BEEC" w14:textId="77777777" w:rsidR="006D732F" w:rsidRDefault="006D732F" w:rsidP="00D62B05">
      <w:pPr>
        <w:pStyle w:val="Header"/>
        <w:tabs>
          <w:tab w:val="clear" w:pos="8640"/>
          <w:tab w:val="right" w:pos="6946"/>
        </w:tabs>
        <w:rPr>
          <w:szCs w:val="22"/>
        </w:rPr>
      </w:pPr>
    </w:p>
    <w:p w14:paraId="36E9C390" w14:textId="1483DFCA" w:rsidR="00E03091" w:rsidRDefault="006D732F" w:rsidP="00D62B05">
      <w:pPr>
        <w:pStyle w:val="Header"/>
        <w:tabs>
          <w:tab w:val="clear" w:pos="8640"/>
          <w:tab w:val="right" w:pos="6946"/>
        </w:tabs>
        <w:rPr>
          <w:szCs w:val="22"/>
        </w:rPr>
      </w:pPr>
      <w:r>
        <w:rPr>
          <w:szCs w:val="22"/>
        </w:rPr>
        <w:tab/>
      </w:r>
      <w:r>
        <w:rPr>
          <w:szCs w:val="22"/>
        </w:rPr>
        <w:tab/>
      </w:r>
      <w:r w:rsidR="00E03091" w:rsidRPr="00D62B05">
        <w:rPr>
          <w:szCs w:val="22"/>
        </w:rPr>
        <w:t xml:space="preserve">Podpis: </w:t>
      </w:r>
      <w:r w:rsidR="00D62B05" w:rsidRPr="00D62B05">
        <w:rPr>
          <w:szCs w:val="22"/>
        </w:rPr>
        <w:t xml:space="preserve"> </w:t>
      </w:r>
    </w:p>
    <w:p w14:paraId="222CF425" w14:textId="319EFCEB" w:rsidR="00A730DE" w:rsidRDefault="00A730DE" w:rsidP="00D62B05">
      <w:pPr>
        <w:pStyle w:val="Header"/>
        <w:tabs>
          <w:tab w:val="clear" w:pos="8640"/>
          <w:tab w:val="right" w:pos="6946"/>
        </w:tabs>
        <w:rPr>
          <w:szCs w:val="22"/>
        </w:rPr>
      </w:pPr>
    </w:p>
    <w:p w14:paraId="3B59962B" w14:textId="77777777" w:rsidR="00A730DE" w:rsidRDefault="00A730DE" w:rsidP="00D62B05">
      <w:pPr>
        <w:pStyle w:val="Header"/>
        <w:tabs>
          <w:tab w:val="clear" w:pos="8640"/>
          <w:tab w:val="right" w:pos="6946"/>
        </w:tabs>
        <w:rPr>
          <w:szCs w:val="22"/>
        </w:rPr>
      </w:pPr>
    </w:p>
    <w:p w14:paraId="1ABBF71C" w14:textId="77777777" w:rsidR="00DF2156" w:rsidRPr="00DF2156" w:rsidRDefault="00DF2156" w:rsidP="00DF2156">
      <w:pPr>
        <w:pStyle w:val="Header"/>
        <w:numPr>
          <w:ilvl w:val="0"/>
          <w:numId w:val="3"/>
        </w:numPr>
        <w:tabs>
          <w:tab w:val="clear" w:pos="4320"/>
          <w:tab w:val="center" w:pos="426"/>
        </w:tabs>
        <w:rPr>
          <w:b/>
          <w:bCs/>
          <w:szCs w:val="22"/>
        </w:rPr>
      </w:pPr>
      <w:bookmarkStart w:id="5" w:name="_Hlk53496293"/>
      <w:r>
        <w:rPr>
          <w:b/>
          <w:bCs/>
          <w:szCs w:val="22"/>
        </w:rPr>
        <w:t>PRILOGE</w:t>
      </w:r>
      <w:r w:rsidR="00E0466C" w:rsidRPr="00533A1C">
        <w:rPr>
          <w:rStyle w:val="FootnoteReference"/>
          <w:b/>
        </w:rPr>
        <w:footnoteReference w:id="11"/>
      </w:r>
    </w:p>
    <w:tbl>
      <w:tblPr>
        <w:tblStyle w:val="TableGrid"/>
        <w:tblW w:w="9493" w:type="dxa"/>
        <w:tblLook w:val="04A0" w:firstRow="1" w:lastRow="0" w:firstColumn="1" w:lastColumn="0" w:noHBand="0" w:noVBand="1"/>
      </w:tblPr>
      <w:tblGrid>
        <w:gridCol w:w="9493"/>
      </w:tblGrid>
      <w:tr w:rsidR="00DF2156" w14:paraId="12327017" w14:textId="77777777" w:rsidTr="00E5616D">
        <w:tc>
          <w:tcPr>
            <w:tcW w:w="9493" w:type="dxa"/>
          </w:tcPr>
          <w:p w14:paraId="1F305E7C" w14:textId="77777777" w:rsidR="00BB5332" w:rsidRPr="00BB5332" w:rsidRDefault="00BB5332" w:rsidP="00046B53">
            <w:pPr>
              <w:pStyle w:val="Header"/>
              <w:rPr>
                <w:sz w:val="6"/>
                <w:szCs w:val="6"/>
              </w:rPr>
            </w:pPr>
            <w:bookmarkStart w:id="6" w:name="_Hlk44491217"/>
            <w:bookmarkStart w:id="7" w:name="_Hlk58249326"/>
            <w:bookmarkEnd w:id="5"/>
          </w:p>
          <w:p w14:paraId="473E094E" w14:textId="0B19B543" w:rsidR="00046B53" w:rsidRDefault="00DF2156" w:rsidP="00046B53">
            <w:pPr>
              <w:pStyle w:val="Header"/>
            </w:pPr>
            <w:r w:rsidRPr="00342182">
              <w:t>Priloga 1 - kreditna pogodba in dodatki h kreditni pogodbi, sklenjeni skladno z drugim odstavkom 5. člena ZIUOPOK ali nova kreditna pogodba iz sedmega odstavka 2. člena ZIUOPOK</w:t>
            </w:r>
            <w:r w:rsidR="00903604">
              <w:t xml:space="preserve"> oziroma </w:t>
            </w:r>
            <w:r w:rsidR="009F7101">
              <w:t>dodatki/</w:t>
            </w:r>
            <w:r w:rsidR="00903604">
              <w:t>kreditna pogodba</w:t>
            </w:r>
            <w:r w:rsidR="008165FA">
              <w:t>,</w:t>
            </w:r>
            <w:r w:rsidR="00903604">
              <w:t xml:space="preserve"> sklenjena skladno </w:t>
            </w:r>
            <w:r w:rsidR="00D178AF">
              <w:t>s</w:t>
            </w:r>
            <w:r w:rsidR="00903604">
              <w:t xml:space="preserve"> 56. in 57. členom ZIUOPDVE ter </w:t>
            </w:r>
            <w:r w:rsidR="009F7101">
              <w:t>dodatki/</w:t>
            </w:r>
            <w:r w:rsidR="002D7337">
              <w:t>kreditn</w:t>
            </w:r>
            <w:r w:rsidR="009F7101">
              <w:t>a</w:t>
            </w:r>
            <w:r w:rsidR="002D7337">
              <w:t xml:space="preserve"> pogodb</w:t>
            </w:r>
            <w:r w:rsidR="009F7101">
              <w:t>a</w:t>
            </w:r>
            <w:r w:rsidR="008165FA">
              <w:t>,</w:t>
            </w:r>
            <w:r w:rsidR="002D7337">
              <w:t xml:space="preserve"> sklenjen</w:t>
            </w:r>
            <w:r w:rsidR="009F7101">
              <w:t>a</w:t>
            </w:r>
            <w:r w:rsidR="002D7337">
              <w:t xml:space="preserve"> skladno </w:t>
            </w:r>
            <w:r w:rsidR="00D178AF">
              <w:t>s</w:t>
            </w:r>
            <w:r w:rsidR="002D7337">
              <w:t xml:space="preserve"> </w:t>
            </w:r>
            <w:r w:rsidR="00903604">
              <w:t xml:space="preserve">4. </w:t>
            </w:r>
            <w:r w:rsidR="00D1733D">
              <w:t xml:space="preserve">in 6. členom </w:t>
            </w:r>
            <w:r w:rsidR="00903604">
              <w:t>ZIUPOPDVE</w:t>
            </w:r>
          </w:p>
          <w:p w14:paraId="01007818" w14:textId="77777777" w:rsidR="007054D2" w:rsidRPr="009142FE" w:rsidRDefault="007054D2" w:rsidP="00046B53">
            <w:pPr>
              <w:pStyle w:val="Header"/>
              <w:rPr>
                <w:sz w:val="12"/>
                <w:szCs w:val="12"/>
              </w:rPr>
            </w:pPr>
          </w:p>
          <w:p w14:paraId="5CDE989A" w14:textId="0A0BEC97" w:rsidR="00046B53" w:rsidRDefault="00EE192A" w:rsidP="00046B53">
            <w:pPr>
              <w:pStyle w:val="Header"/>
            </w:pPr>
            <w:r w:rsidRPr="00342182">
              <w:t>Priloga 2 - dokazila o ustanovljenih zavarovanjih</w:t>
            </w:r>
            <w:r w:rsidRPr="00342182">
              <w:rPr>
                <w:rStyle w:val="FootnoteReference"/>
                <w:b/>
              </w:rPr>
              <w:footnoteReference w:id="12"/>
            </w:r>
          </w:p>
          <w:p w14:paraId="0680155B" w14:textId="77777777" w:rsidR="007054D2" w:rsidRPr="009142FE" w:rsidRDefault="007054D2" w:rsidP="00046B53">
            <w:pPr>
              <w:pStyle w:val="Header"/>
              <w:rPr>
                <w:sz w:val="12"/>
                <w:szCs w:val="12"/>
              </w:rPr>
            </w:pPr>
          </w:p>
          <w:p w14:paraId="588906F8" w14:textId="1987EC7E" w:rsidR="00DF2156" w:rsidRDefault="00DF2156" w:rsidP="00DF2156">
            <w:r w:rsidRPr="00342182">
              <w:t xml:space="preserve">Priloga </w:t>
            </w:r>
            <w:r w:rsidR="00F52AD3" w:rsidRPr="00342182">
              <w:t>3</w:t>
            </w:r>
            <w:r w:rsidRPr="00342182">
              <w:t xml:space="preserve"> -</w:t>
            </w:r>
            <w:r w:rsidR="00C32A2B" w:rsidRPr="00342182">
              <w:t xml:space="preserve"> pregled transakcij po kreditni pogodbi iz katerega je razviden dosedanji obračun stroškov /obrokov/obresti, z valuto plačila, datumom in zneskom dejanskega plačila ter plan/rokovnik bodočih obveznosti po kredit</w:t>
            </w:r>
            <w:r w:rsidR="00EC2AD0">
              <w:t>n</w:t>
            </w:r>
            <w:r w:rsidR="00C32A2B" w:rsidRPr="00342182">
              <w:t xml:space="preserve">i pogodbi, do končnega roka vračila kredita  </w:t>
            </w:r>
          </w:p>
          <w:p w14:paraId="33021370" w14:textId="77777777" w:rsidR="007054D2" w:rsidRPr="009142FE" w:rsidRDefault="007054D2" w:rsidP="00DF2156">
            <w:pPr>
              <w:rPr>
                <w:sz w:val="12"/>
                <w:szCs w:val="12"/>
              </w:rPr>
            </w:pPr>
          </w:p>
          <w:p w14:paraId="1BDD42B8" w14:textId="5D0D0AF6" w:rsidR="00DF2156" w:rsidRDefault="00DF2156" w:rsidP="00DF2156">
            <w:bookmarkStart w:id="8" w:name="_Hlk40077781"/>
            <w:r w:rsidRPr="00342182">
              <w:t xml:space="preserve">Priloga </w:t>
            </w:r>
            <w:r w:rsidR="00F52AD3" w:rsidRPr="00342182">
              <w:t>4</w:t>
            </w:r>
            <w:r w:rsidRPr="00342182">
              <w:t xml:space="preserve"> - opomini, ki so bili poslani kreditojemalcu v obdobju neplačila</w:t>
            </w:r>
          </w:p>
          <w:p w14:paraId="586A55FC" w14:textId="77777777" w:rsidR="007054D2" w:rsidRPr="009142FE" w:rsidRDefault="007054D2" w:rsidP="00DF2156">
            <w:pPr>
              <w:rPr>
                <w:sz w:val="12"/>
                <w:szCs w:val="12"/>
              </w:rPr>
            </w:pPr>
          </w:p>
          <w:bookmarkEnd w:id="6"/>
          <w:p w14:paraId="12555288" w14:textId="55964685" w:rsidR="00DF2156" w:rsidRDefault="00DF2156" w:rsidP="00DF2156">
            <w:pPr>
              <w:pStyle w:val="Header"/>
            </w:pPr>
            <w:r w:rsidRPr="00342182">
              <w:t xml:space="preserve">Priloga </w:t>
            </w:r>
            <w:r w:rsidR="00F52AD3" w:rsidRPr="00342182">
              <w:t>5</w:t>
            </w:r>
            <w:r w:rsidRPr="00342182">
              <w:t xml:space="preserve"> - dokazila banke</w:t>
            </w:r>
            <w:r w:rsidR="003B6473" w:rsidRPr="00342182">
              <w:t>/hranilnice</w:t>
            </w:r>
            <w:r w:rsidRPr="00342182">
              <w:t>, da je na strani kreditojemalca nastopil dogodek neplačila po 178. členu Uredbe (EU) št. 575/2013</w:t>
            </w:r>
            <w:r w:rsidRPr="00342182">
              <w:rPr>
                <w:color w:val="626060"/>
              </w:rPr>
              <w:t xml:space="preserve"> (</w:t>
            </w:r>
            <w:r w:rsidRPr="00342182">
              <w:rPr>
                <w:color w:val="000000" w:themeColor="text1"/>
              </w:rPr>
              <w:t>npr</w:t>
            </w:r>
            <w:r w:rsidRPr="00342182">
              <w:rPr>
                <w:color w:val="626060"/>
              </w:rPr>
              <w:t xml:space="preserve">. </w:t>
            </w:r>
            <w:r w:rsidRPr="00342182">
              <w:t>kreditojemalec več kot 90 dni zamuja s plačilom obveznosti po kreditni pogodbi, banka</w:t>
            </w:r>
            <w:r w:rsidR="003B6473" w:rsidRPr="00342182">
              <w:t>/hranilnica</w:t>
            </w:r>
            <w:r w:rsidRPr="00342182">
              <w:t xml:space="preserve"> ocenjuje, da obstaja majhna verjetnost, da bo dolžnik poravnal svoje kreditne obveznosti npr. iz razloga, ker je </w:t>
            </w:r>
            <w:r w:rsidR="001404EA" w:rsidRPr="00342182">
              <w:t xml:space="preserve">začet </w:t>
            </w:r>
            <w:r w:rsidRPr="00342182">
              <w:t>stečaj)</w:t>
            </w:r>
          </w:p>
          <w:p w14:paraId="011C44C5" w14:textId="77777777" w:rsidR="007054D2" w:rsidRPr="009142FE" w:rsidRDefault="007054D2" w:rsidP="00DF2156">
            <w:pPr>
              <w:pStyle w:val="Header"/>
              <w:rPr>
                <w:sz w:val="12"/>
                <w:szCs w:val="12"/>
              </w:rPr>
            </w:pPr>
          </w:p>
          <w:p w14:paraId="6E4BDC08" w14:textId="5FAA7257" w:rsidR="00DF2156" w:rsidRPr="00342182" w:rsidRDefault="00DF2156" w:rsidP="00DF2156">
            <w:r w:rsidRPr="00342182">
              <w:t xml:space="preserve">Priloga </w:t>
            </w:r>
            <w:r w:rsidR="00F52AD3" w:rsidRPr="00342182">
              <w:t>6</w:t>
            </w:r>
            <w:r w:rsidRPr="00342182">
              <w:t xml:space="preserve"> - dokazila banke</w:t>
            </w:r>
            <w:r w:rsidR="003B6473" w:rsidRPr="00342182">
              <w:t>/hranilnice</w:t>
            </w:r>
            <w:r w:rsidRPr="00342182">
              <w:t>, da kreditojemalec ni poravnal dospele obveznosti iz kreditne pogodbe, ki je zavarovana s poroštvom RS; npr. izpis odprtih postavk /konto kartice zapadlih neplačanih obrokov za kreditojemalca po priloženi kreditni pogodbi z zneski glavnice in pogodbenih obresti (v primeru, da je bil zanje dogovorjen odlog plačila) in datumi zapadlosti</w:t>
            </w:r>
          </w:p>
          <w:bookmarkEnd w:id="8"/>
          <w:p w14:paraId="318799EB" w14:textId="77777777" w:rsidR="00DA3B53" w:rsidRPr="009142FE" w:rsidRDefault="00DA3B53" w:rsidP="00E25AA7">
            <w:pPr>
              <w:pStyle w:val="Header"/>
              <w:rPr>
                <w:sz w:val="12"/>
                <w:szCs w:val="12"/>
              </w:rPr>
            </w:pPr>
          </w:p>
          <w:p w14:paraId="6C6CE2D6" w14:textId="6C22AD6C" w:rsidR="001B2638" w:rsidRDefault="001B2638" w:rsidP="00E25AA7">
            <w:pPr>
              <w:pStyle w:val="Header"/>
            </w:pPr>
            <w:r w:rsidRPr="00342182">
              <w:t xml:space="preserve">Priloga </w:t>
            </w:r>
            <w:r w:rsidR="00F52AD3" w:rsidRPr="00342182">
              <w:t>7</w:t>
            </w:r>
            <w:r w:rsidRPr="00342182">
              <w:t xml:space="preserve"> - dokazila banke, da z izplačilom poroštva banka in </w:t>
            </w:r>
            <w:r w:rsidR="00E5616D" w:rsidRPr="00342182">
              <w:t>RS</w:t>
            </w:r>
            <w:r w:rsidRPr="00342182">
              <w:t xml:space="preserve"> utrpita sorazmerne izgube pod enakimi pogoji</w:t>
            </w:r>
            <w:r w:rsidR="008C6DA5" w:rsidRPr="00342182">
              <w:rPr>
                <w:rStyle w:val="FootnoteReference"/>
                <w:b/>
              </w:rPr>
              <w:footnoteReference w:id="13"/>
            </w:r>
          </w:p>
          <w:p w14:paraId="0963E67F" w14:textId="77777777" w:rsidR="007054D2" w:rsidRPr="009142FE" w:rsidRDefault="007054D2" w:rsidP="00E25AA7">
            <w:pPr>
              <w:pStyle w:val="Header"/>
              <w:rPr>
                <w:sz w:val="12"/>
                <w:szCs w:val="12"/>
              </w:rPr>
            </w:pPr>
          </w:p>
          <w:p w14:paraId="68963C15" w14:textId="77777777" w:rsidR="007054D2" w:rsidRDefault="00DF2156" w:rsidP="00E533F5">
            <w:pPr>
              <w:rPr>
                <w:color w:val="000000" w:themeColor="text1"/>
              </w:rPr>
            </w:pPr>
            <w:r w:rsidRPr="00342182">
              <w:rPr>
                <w:color w:val="000000" w:themeColor="text1"/>
              </w:rPr>
              <w:t xml:space="preserve">Priloga </w:t>
            </w:r>
            <w:r w:rsidR="00F52AD3" w:rsidRPr="00342182">
              <w:rPr>
                <w:color w:val="000000" w:themeColor="text1"/>
              </w:rPr>
              <w:t>8</w:t>
            </w:r>
            <w:r w:rsidRPr="00342182">
              <w:rPr>
                <w:color w:val="000000" w:themeColor="text1"/>
              </w:rPr>
              <w:t xml:space="preserve"> - opis poslovnega položaja kreditojemalca zaradi posledic epidemije virusa</w:t>
            </w:r>
            <w:r w:rsidR="006D15E4" w:rsidRPr="00342182">
              <w:rPr>
                <w:color w:val="000000" w:themeColor="text1"/>
              </w:rPr>
              <w:t xml:space="preserve"> kot</w:t>
            </w:r>
            <w:r w:rsidR="006D15E4" w:rsidRPr="00342182">
              <w:t xml:space="preserve"> </w:t>
            </w:r>
            <w:r w:rsidR="006D15E4" w:rsidRPr="00342182">
              <w:rPr>
                <w:color w:val="000000" w:themeColor="text1"/>
              </w:rPr>
              <w:t xml:space="preserve">izhaja </w:t>
            </w:r>
            <w:r w:rsidR="00F06D8C" w:rsidRPr="00342182">
              <w:rPr>
                <w:color w:val="000000" w:themeColor="text1"/>
              </w:rPr>
              <w:t xml:space="preserve">npr. </w:t>
            </w:r>
            <w:r w:rsidR="006D15E4" w:rsidRPr="00342182">
              <w:rPr>
                <w:color w:val="000000" w:themeColor="text1"/>
              </w:rPr>
              <w:t xml:space="preserve">iz »Vloge za odlog odplačevanja kredita po Zakonu o interventnem ukrepu odloga plačila obveznosti kreditojemalcev (ZIUOPOK)« </w:t>
            </w:r>
            <w:r w:rsidRPr="00342182">
              <w:rPr>
                <w:color w:val="000000" w:themeColor="text1"/>
              </w:rPr>
              <w:t>ali vladn</w:t>
            </w:r>
            <w:r w:rsidR="00D5114B" w:rsidRPr="00342182">
              <w:rPr>
                <w:color w:val="000000" w:themeColor="text1"/>
              </w:rPr>
              <w:t>i</w:t>
            </w:r>
            <w:r w:rsidRPr="00342182">
              <w:rPr>
                <w:color w:val="000000" w:themeColor="text1"/>
              </w:rPr>
              <w:t xml:space="preserve"> oz. občinsk</w:t>
            </w:r>
            <w:r w:rsidR="00D5114B" w:rsidRPr="00342182">
              <w:rPr>
                <w:color w:val="000000" w:themeColor="text1"/>
              </w:rPr>
              <w:t>i</w:t>
            </w:r>
            <w:r w:rsidRPr="00342182">
              <w:rPr>
                <w:color w:val="000000" w:themeColor="text1"/>
              </w:rPr>
              <w:t xml:space="preserve"> odlok</w:t>
            </w:r>
            <w:r w:rsidR="00B35FCB" w:rsidRPr="00342182">
              <w:rPr>
                <w:color w:val="000000" w:themeColor="text1"/>
              </w:rPr>
              <w:t>, ki je za kreditojemalca pomenil</w:t>
            </w:r>
            <w:r w:rsidR="00697B76" w:rsidRPr="00342182">
              <w:rPr>
                <w:color w:val="000000" w:themeColor="text1"/>
              </w:rPr>
              <w:t xml:space="preserve"> </w:t>
            </w:r>
            <w:r w:rsidRPr="00342182">
              <w:rPr>
                <w:color w:val="000000" w:themeColor="text1"/>
              </w:rPr>
              <w:t>začasn</w:t>
            </w:r>
            <w:r w:rsidR="00B35FCB" w:rsidRPr="00342182">
              <w:rPr>
                <w:color w:val="000000" w:themeColor="text1"/>
              </w:rPr>
              <w:t>o</w:t>
            </w:r>
            <w:r w:rsidRPr="00342182">
              <w:rPr>
                <w:color w:val="000000" w:themeColor="text1"/>
              </w:rPr>
              <w:t xml:space="preserve"> prepoved opravljanja storitve oz. prodaje blaga</w:t>
            </w:r>
            <w:r w:rsidRPr="00342182">
              <w:rPr>
                <w:rStyle w:val="FootnoteReference"/>
                <w:b/>
                <w:color w:val="000000" w:themeColor="text1"/>
              </w:rPr>
              <w:footnoteReference w:id="14"/>
            </w:r>
            <w:r w:rsidRPr="00342182">
              <w:rPr>
                <w:color w:val="000000" w:themeColor="text1"/>
              </w:rPr>
              <w:t xml:space="preserve"> </w:t>
            </w:r>
          </w:p>
          <w:p w14:paraId="6F451AAF" w14:textId="2F13F22F" w:rsidR="00DF2156" w:rsidRPr="009142FE" w:rsidRDefault="00DF2156" w:rsidP="00E533F5">
            <w:pPr>
              <w:rPr>
                <w:color w:val="000000" w:themeColor="text1"/>
                <w:sz w:val="12"/>
                <w:szCs w:val="12"/>
              </w:rPr>
            </w:pPr>
          </w:p>
          <w:p w14:paraId="491DAE79" w14:textId="4434ED5F" w:rsidR="00DF2156" w:rsidRPr="00342182" w:rsidRDefault="00DF2156" w:rsidP="00DF2156">
            <w:pPr>
              <w:rPr>
                <w:color w:val="000000" w:themeColor="text1"/>
              </w:rPr>
            </w:pPr>
            <w:r w:rsidRPr="00342182">
              <w:rPr>
                <w:color w:val="000000" w:themeColor="text1"/>
              </w:rPr>
              <w:t xml:space="preserve">Priloga </w:t>
            </w:r>
            <w:r w:rsidR="00F52AD3" w:rsidRPr="00342182">
              <w:rPr>
                <w:color w:val="000000" w:themeColor="text1"/>
              </w:rPr>
              <w:t>9</w:t>
            </w:r>
            <w:r w:rsidRPr="00342182">
              <w:rPr>
                <w:color w:val="000000" w:themeColor="text1"/>
              </w:rPr>
              <w:t xml:space="preserve"> - potrdilo FURS o poravnanih zapadlih obveznostih kreditojemalca iz naslova obveznih prispevkov, davkov in drugih dajatev oziroma odločba FURS o odlogu plačila ali o odobrenem obročnem plačevanju obveznosti iz naslova obveznih prispevkov, davkov in drugih dajatev</w:t>
            </w:r>
            <w:r w:rsidR="006F53B5" w:rsidRPr="00342182">
              <w:rPr>
                <w:rStyle w:val="FootnoteReference"/>
                <w:b/>
                <w:color w:val="000000" w:themeColor="text1"/>
              </w:rPr>
              <w:footnoteReference w:id="15"/>
            </w:r>
            <w:r w:rsidR="006F53B5" w:rsidRPr="00342182">
              <w:rPr>
                <w:color w:val="000000" w:themeColor="text1"/>
              </w:rPr>
              <w:t xml:space="preserve"> </w:t>
            </w:r>
            <w:r w:rsidRPr="00342182">
              <w:rPr>
                <w:color w:val="000000" w:themeColor="text1"/>
              </w:rPr>
              <w:t xml:space="preserve"> </w:t>
            </w:r>
          </w:p>
          <w:p w14:paraId="34551B0E" w14:textId="77777777" w:rsidR="00DF2156" w:rsidRPr="009142FE" w:rsidRDefault="00DF2156" w:rsidP="00DF2156">
            <w:pPr>
              <w:pStyle w:val="Alineja"/>
              <w:numPr>
                <w:ilvl w:val="0"/>
                <w:numId w:val="0"/>
              </w:numPr>
              <w:rPr>
                <w:color w:val="000000" w:themeColor="text1"/>
                <w:sz w:val="12"/>
                <w:szCs w:val="12"/>
              </w:rPr>
            </w:pPr>
          </w:p>
          <w:p w14:paraId="1C5FC863" w14:textId="77777777" w:rsidR="007054D2" w:rsidRDefault="00DF2156" w:rsidP="00DF2156">
            <w:pPr>
              <w:pStyle w:val="Alineja"/>
              <w:numPr>
                <w:ilvl w:val="0"/>
                <w:numId w:val="0"/>
              </w:numPr>
              <w:rPr>
                <w:color w:val="000000" w:themeColor="text1"/>
              </w:rPr>
            </w:pPr>
            <w:r w:rsidRPr="00342182">
              <w:rPr>
                <w:color w:val="000000" w:themeColor="text1"/>
              </w:rPr>
              <w:t xml:space="preserve">Priloga </w:t>
            </w:r>
            <w:r w:rsidR="00F52AD3" w:rsidRPr="00342182">
              <w:rPr>
                <w:color w:val="000000" w:themeColor="text1"/>
              </w:rPr>
              <w:t>10</w:t>
            </w:r>
            <w:r w:rsidRPr="00342182">
              <w:rPr>
                <w:color w:val="000000" w:themeColor="text1"/>
              </w:rPr>
              <w:t xml:space="preserve"> - izjava kreditojemalca</w:t>
            </w:r>
            <w:r w:rsidR="00E91F5F" w:rsidRPr="00342182">
              <w:rPr>
                <w:color w:val="000000" w:themeColor="text1"/>
              </w:rPr>
              <w:t xml:space="preserve"> oz. </w:t>
            </w:r>
            <w:r w:rsidR="00A00099" w:rsidRPr="00342182">
              <w:rPr>
                <w:color w:val="000000" w:themeColor="text1"/>
              </w:rPr>
              <w:t>banke</w:t>
            </w:r>
            <w:r w:rsidR="0023084A" w:rsidRPr="00342182">
              <w:rPr>
                <w:color w:val="000000" w:themeColor="text1"/>
              </w:rPr>
              <w:t>/hranilnice</w:t>
            </w:r>
            <w:r w:rsidRPr="00342182">
              <w:rPr>
                <w:color w:val="000000" w:themeColor="text1"/>
              </w:rPr>
              <w:t xml:space="preserve"> o ugotavljanju statusa podjetja v težavah (PVT) - kreditojemalec </w:t>
            </w:r>
          </w:p>
          <w:p w14:paraId="3FFBBFAD" w14:textId="21974ED1" w:rsidR="00DF2156" w:rsidRDefault="00DF2156" w:rsidP="00DF2156">
            <w:pPr>
              <w:pStyle w:val="Alineja"/>
              <w:numPr>
                <w:ilvl w:val="0"/>
                <w:numId w:val="0"/>
              </w:numPr>
              <w:rPr>
                <w:b/>
                <w:color w:val="000000" w:themeColor="text1"/>
              </w:rPr>
            </w:pPr>
            <w:r w:rsidRPr="00342182">
              <w:rPr>
                <w:color w:val="000000" w:themeColor="text1"/>
              </w:rPr>
              <w:lastRenderedPageBreak/>
              <w:t>na dan 31.12.2019 ni štel za podjetje v težavah po pogojih, ki so opredeljeni v 18. točki 2. člena Uredbe 651/2014/EU (ne na ravni kreditojemalca ne na ravni skupine, opredeljene kot »enoten gospodarski subjekt«, če je kreditojemalec del tako opredeljene skupine)</w:t>
            </w:r>
            <w:r w:rsidR="005C0C8D" w:rsidRPr="00342182">
              <w:rPr>
                <w:rStyle w:val="FootnoteReference"/>
                <w:b/>
                <w:color w:val="000000" w:themeColor="text1"/>
              </w:rPr>
              <w:t xml:space="preserve"> </w:t>
            </w:r>
            <w:r w:rsidR="005C0C8D" w:rsidRPr="00342182">
              <w:rPr>
                <w:rStyle w:val="FootnoteReference"/>
                <w:b/>
                <w:color w:val="000000" w:themeColor="text1"/>
              </w:rPr>
              <w:footnoteReference w:id="16"/>
            </w:r>
          </w:p>
          <w:p w14:paraId="44B75B07" w14:textId="77777777" w:rsidR="007054D2" w:rsidRPr="009142FE" w:rsidRDefault="007054D2" w:rsidP="00DF2156">
            <w:pPr>
              <w:pStyle w:val="Alineja"/>
              <w:numPr>
                <w:ilvl w:val="0"/>
                <w:numId w:val="0"/>
              </w:numPr>
              <w:rPr>
                <w:color w:val="000000" w:themeColor="text1"/>
                <w:sz w:val="12"/>
                <w:szCs w:val="12"/>
              </w:rPr>
            </w:pPr>
          </w:p>
          <w:p w14:paraId="37F536A6" w14:textId="492BF0BC" w:rsidR="00DF2156" w:rsidRDefault="00DF2156" w:rsidP="00DF2156">
            <w:pPr>
              <w:rPr>
                <w:b/>
                <w:bCs/>
                <w:vertAlign w:val="superscript"/>
              </w:rPr>
            </w:pPr>
            <w:r w:rsidRPr="00342182">
              <w:rPr>
                <w:color w:val="000000" w:themeColor="text1"/>
              </w:rPr>
              <w:t>Priloga 1</w:t>
            </w:r>
            <w:r w:rsidR="00F52AD3" w:rsidRPr="00342182">
              <w:rPr>
                <w:color w:val="000000" w:themeColor="text1"/>
              </w:rPr>
              <w:t>1</w:t>
            </w:r>
            <w:r w:rsidRPr="00342182">
              <w:rPr>
                <w:color w:val="000000" w:themeColor="text1"/>
              </w:rPr>
              <w:t xml:space="preserve"> - izjava kreditojemalca</w:t>
            </w:r>
            <w:r w:rsidR="00A00099" w:rsidRPr="00342182">
              <w:rPr>
                <w:color w:val="000000" w:themeColor="text1"/>
              </w:rPr>
              <w:t xml:space="preserve"> </w:t>
            </w:r>
            <w:r w:rsidR="00E91F5F" w:rsidRPr="00342182">
              <w:rPr>
                <w:color w:val="000000" w:themeColor="text1"/>
              </w:rPr>
              <w:t xml:space="preserve">oz. </w:t>
            </w:r>
            <w:r w:rsidR="00A00099" w:rsidRPr="00342182">
              <w:rPr>
                <w:color w:val="000000" w:themeColor="text1"/>
              </w:rPr>
              <w:t>banke</w:t>
            </w:r>
            <w:r w:rsidR="0023084A" w:rsidRPr="00342182">
              <w:rPr>
                <w:color w:val="000000" w:themeColor="text1"/>
              </w:rPr>
              <w:t>/hra</w:t>
            </w:r>
            <w:r w:rsidR="001049EC" w:rsidRPr="00342182">
              <w:rPr>
                <w:color w:val="000000" w:themeColor="text1"/>
              </w:rPr>
              <w:t>nilnice</w:t>
            </w:r>
            <w:r w:rsidRPr="00342182">
              <w:rPr>
                <w:color w:val="000000" w:themeColor="text1"/>
              </w:rPr>
              <w:t xml:space="preserve"> in podatki v</w:t>
            </w:r>
            <w:r w:rsidR="005C0C8D" w:rsidRPr="00342182">
              <w:rPr>
                <w:color w:val="000000" w:themeColor="text1"/>
              </w:rPr>
              <w:t xml:space="preserve"> </w:t>
            </w:r>
            <w:r w:rsidRPr="00342182">
              <w:rPr>
                <w:color w:val="000000" w:themeColor="text1"/>
              </w:rPr>
              <w:t>zvezi z uveljavljanjem statusa MSP</w:t>
            </w:r>
            <w:r w:rsidR="00A77F80" w:rsidRPr="00342182">
              <w:rPr>
                <w:color w:val="000000" w:themeColor="text1"/>
              </w:rPr>
              <w:t>,</w:t>
            </w:r>
            <w:r w:rsidR="00B6563E" w:rsidRPr="00342182">
              <w:rPr>
                <w:color w:val="000000" w:themeColor="text1"/>
              </w:rPr>
              <w:t xml:space="preserve"> </w:t>
            </w:r>
            <w:r w:rsidRPr="00342182">
              <w:rPr>
                <w:color w:val="000000" w:themeColor="text1"/>
              </w:rPr>
              <w:t>skladno z Uredbo 651/2014/</w:t>
            </w:r>
            <w:r w:rsidR="0099104C" w:rsidRPr="00342182">
              <w:t>EU</w:t>
            </w:r>
            <w:r w:rsidR="0099104C" w:rsidRPr="00342182">
              <w:rPr>
                <w:b/>
                <w:bCs/>
                <w:vertAlign w:val="superscript"/>
              </w:rPr>
              <w:t>16</w:t>
            </w:r>
          </w:p>
          <w:p w14:paraId="35BF4A4B" w14:textId="77777777" w:rsidR="007054D2" w:rsidRPr="009142FE" w:rsidRDefault="007054D2" w:rsidP="00DF2156">
            <w:pPr>
              <w:rPr>
                <w:color w:val="000000" w:themeColor="text1"/>
                <w:sz w:val="12"/>
                <w:szCs w:val="12"/>
                <w:vertAlign w:val="superscript"/>
              </w:rPr>
            </w:pPr>
          </w:p>
          <w:p w14:paraId="553E603C" w14:textId="0691EB9A" w:rsidR="00DF2156" w:rsidRDefault="00DF2156" w:rsidP="00DF2156">
            <w:pPr>
              <w:rPr>
                <w:color w:val="000000" w:themeColor="text1"/>
              </w:rPr>
            </w:pPr>
            <w:r w:rsidRPr="00342182">
              <w:rPr>
                <w:color w:val="000000" w:themeColor="text1"/>
              </w:rPr>
              <w:t>Priloga 1</w:t>
            </w:r>
            <w:r w:rsidR="00F52AD3" w:rsidRPr="00342182">
              <w:rPr>
                <w:color w:val="000000" w:themeColor="text1"/>
              </w:rPr>
              <w:t>2</w:t>
            </w:r>
            <w:r w:rsidRPr="00342182">
              <w:rPr>
                <w:color w:val="000000" w:themeColor="text1"/>
              </w:rPr>
              <w:t xml:space="preserve"> - dokazilo banke</w:t>
            </w:r>
            <w:r w:rsidR="003B6473" w:rsidRPr="00342182">
              <w:rPr>
                <w:color w:val="000000" w:themeColor="text1"/>
              </w:rPr>
              <w:t>/hranilnice</w:t>
            </w:r>
            <w:r w:rsidRPr="00342182">
              <w:rPr>
                <w:color w:val="000000" w:themeColor="text1"/>
              </w:rPr>
              <w:t xml:space="preserve"> (ustrezni izračuni kazalnikov po bilančnih podatkih), iz katerih izhaja, da je za kreditojemalca in njegovo skupino, če je njen del, banka</w:t>
            </w:r>
            <w:r w:rsidR="003B6473" w:rsidRPr="00342182">
              <w:rPr>
                <w:color w:val="000000" w:themeColor="text1"/>
              </w:rPr>
              <w:t>/hranilnica</w:t>
            </w:r>
            <w:r w:rsidRPr="00342182">
              <w:rPr>
                <w:color w:val="000000" w:themeColor="text1"/>
              </w:rPr>
              <w:t xml:space="preserve"> izračunala kazalnike, skladno z njihovo opredelitvijo v dokumentu Predlog izračuna kazalnikov za ugotavljanje statusa podjetja v težavah (PVT)</w:t>
            </w:r>
          </w:p>
          <w:p w14:paraId="270829F2" w14:textId="77777777" w:rsidR="007054D2" w:rsidRPr="009142FE" w:rsidRDefault="007054D2" w:rsidP="00DF2156">
            <w:pPr>
              <w:rPr>
                <w:color w:val="000000" w:themeColor="text1"/>
                <w:sz w:val="12"/>
                <w:szCs w:val="12"/>
              </w:rPr>
            </w:pPr>
          </w:p>
          <w:p w14:paraId="11A4BC33" w14:textId="2B3EC0FA" w:rsidR="00DA3B53" w:rsidRDefault="00DF2156" w:rsidP="00DA3B53">
            <w:pPr>
              <w:rPr>
                <w:color w:val="000000" w:themeColor="text1"/>
              </w:rPr>
            </w:pPr>
            <w:r w:rsidRPr="00342182">
              <w:rPr>
                <w:color w:val="000000" w:themeColor="text1"/>
              </w:rPr>
              <w:t>Priloga 1</w:t>
            </w:r>
            <w:r w:rsidR="00F52AD3" w:rsidRPr="00342182">
              <w:rPr>
                <w:color w:val="000000" w:themeColor="text1"/>
              </w:rPr>
              <w:t>3</w:t>
            </w:r>
            <w:r w:rsidRPr="00342182">
              <w:rPr>
                <w:color w:val="000000" w:themeColor="text1"/>
              </w:rPr>
              <w:t xml:space="preserve"> - letno poročilo za kreditojemalca za poslovno leto 2019 oziroma </w:t>
            </w:r>
            <w:r w:rsidR="006835AC" w:rsidRPr="00342182">
              <w:rPr>
                <w:color w:val="000000" w:themeColor="text1"/>
              </w:rPr>
              <w:t xml:space="preserve">računovodski izkazi </w:t>
            </w:r>
            <w:r w:rsidRPr="00342182">
              <w:rPr>
                <w:color w:val="000000" w:themeColor="text1"/>
              </w:rPr>
              <w:t>in druga tehtna dokazila ter listine, iz katerih izhajajo verodostojni podatki o doseženih prihodkih od prodaje v letu 2019 in o obračunanih ali ocenjenih plačah za leto 2019 ali zadnje razpoložljivo leto. Kadar kreditojemalec v znesku mase plač uveljavlja tudi stroške dela zaposlenih pri podizvajalcih, predloži tehtna dokazila za dokazovanje višine teh stroškov in izjavo</w:t>
            </w:r>
            <w:r w:rsidR="0034612D" w:rsidRPr="00342182">
              <w:rPr>
                <w:color w:val="000000" w:themeColor="text1"/>
              </w:rPr>
              <w:t xml:space="preserve"> kreditojemalca</w:t>
            </w:r>
            <w:r w:rsidRPr="00342182">
              <w:rPr>
                <w:color w:val="000000" w:themeColor="text1"/>
              </w:rPr>
              <w:t>, da delajo v prostorih kreditojemalca</w:t>
            </w:r>
          </w:p>
          <w:p w14:paraId="217E10BD" w14:textId="77777777" w:rsidR="007054D2" w:rsidRPr="009142FE" w:rsidRDefault="007054D2" w:rsidP="00DA3B53">
            <w:pPr>
              <w:rPr>
                <w:color w:val="000000" w:themeColor="text1"/>
                <w:sz w:val="12"/>
                <w:szCs w:val="12"/>
              </w:rPr>
            </w:pPr>
          </w:p>
          <w:p w14:paraId="72706F9A" w14:textId="3A3E86BB" w:rsidR="0034612D" w:rsidRDefault="00C32A2B" w:rsidP="00DA3B53">
            <w:r w:rsidRPr="00342182">
              <w:rPr>
                <w:color w:val="000000" w:themeColor="text1"/>
              </w:rPr>
              <w:t>Priloga 1</w:t>
            </w:r>
            <w:r w:rsidR="00F52AD3" w:rsidRPr="00342182">
              <w:rPr>
                <w:color w:val="000000" w:themeColor="text1"/>
              </w:rPr>
              <w:t>4</w:t>
            </w:r>
            <w:r w:rsidRPr="00342182">
              <w:rPr>
                <w:color w:val="000000" w:themeColor="text1"/>
              </w:rPr>
              <w:t xml:space="preserve"> </w:t>
            </w:r>
            <w:r w:rsidR="00BB5332">
              <w:rPr>
                <w:color w:val="000000" w:themeColor="text1"/>
              </w:rPr>
              <w:t>-</w:t>
            </w:r>
            <w:r w:rsidRPr="00342182">
              <w:rPr>
                <w:color w:val="000000" w:themeColor="text1"/>
              </w:rPr>
              <w:t xml:space="preserve"> ostala dokumentacija, na podlagi katere je bil sklenjen aneks ali kreditna pogodba</w:t>
            </w:r>
            <w:r w:rsidRPr="00392E16">
              <w:t xml:space="preserve"> </w:t>
            </w:r>
            <w:bookmarkEnd w:id="7"/>
          </w:p>
          <w:p w14:paraId="7E577A72" w14:textId="77777777" w:rsidR="00BB5332" w:rsidRPr="00BB5332" w:rsidRDefault="00BB5332" w:rsidP="00DA3B53">
            <w:pPr>
              <w:rPr>
                <w:sz w:val="6"/>
                <w:szCs w:val="6"/>
              </w:rPr>
            </w:pPr>
          </w:p>
          <w:p w14:paraId="59043A03" w14:textId="1DA58873" w:rsidR="00BB5332" w:rsidRPr="00BB5332" w:rsidRDefault="00BB5332" w:rsidP="00DA3B53">
            <w:pPr>
              <w:rPr>
                <w:sz w:val="4"/>
                <w:szCs w:val="4"/>
              </w:rPr>
            </w:pPr>
          </w:p>
        </w:tc>
      </w:tr>
    </w:tbl>
    <w:p w14:paraId="7D91BF9C" w14:textId="77777777" w:rsidR="00E0466C" w:rsidRDefault="00E0466C" w:rsidP="007054D2">
      <w:pPr>
        <w:pStyle w:val="Alineja"/>
        <w:numPr>
          <w:ilvl w:val="0"/>
          <w:numId w:val="0"/>
        </w:numPr>
      </w:pPr>
    </w:p>
    <w:sectPr w:rsidR="00E0466C" w:rsidSect="00590671">
      <w:headerReference w:type="default" r:id="rId15"/>
      <w:footerReference w:type="default" r:id="rId16"/>
      <w:pgSz w:w="11906" w:h="16838"/>
      <w:pgMar w:top="1332"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097B" w14:textId="77777777" w:rsidR="00D9503D" w:rsidRDefault="00D9503D" w:rsidP="00E03091">
      <w:r>
        <w:separator/>
      </w:r>
    </w:p>
  </w:endnote>
  <w:endnote w:type="continuationSeparator" w:id="0">
    <w:p w14:paraId="58976F12" w14:textId="77777777" w:rsidR="00D9503D" w:rsidRDefault="00D9503D" w:rsidP="00E0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3410767"/>
      <w:docPartObj>
        <w:docPartGallery w:val="Page Numbers (Bottom of Page)"/>
        <w:docPartUnique/>
      </w:docPartObj>
    </w:sdtPr>
    <w:sdtEndPr/>
    <w:sdtContent>
      <w:p w14:paraId="15DFD5A0" w14:textId="486FE17B" w:rsidR="00855B2E" w:rsidRDefault="001D3F0C" w:rsidP="001D3F0C">
        <w:pPr>
          <w:pStyle w:val="Footer"/>
          <w:jc w:val="right"/>
        </w:pPr>
        <w:r w:rsidRPr="00396906">
          <w:rPr>
            <w:rStyle w:val="PageNumber"/>
            <w:sz w:val="14"/>
            <w:szCs w:val="14"/>
          </w:rPr>
          <w:fldChar w:fldCharType="begin"/>
        </w:r>
        <w:r w:rsidRPr="00396906">
          <w:rPr>
            <w:rStyle w:val="PageNumber"/>
            <w:sz w:val="14"/>
            <w:szCs w:val="14"/>
          </w:rPr>
          <w:instrText xml:space="preserve"> PAGE </w:instrText>
        </w:r>
        <w:r w:rsidRPr="00396906">
          <w:rPr>
            <w:rStyle w:val="PageNumber"/>
            <w:sz w:val="14"/>
            <w:szCs w:val="14"/>
          </w:rPr>
          <w:fldChar w:fldCharType="separate"/>
        </w:r>
        <w:r w:rsidR="009E3577">
          <w:rPr>
            <w:rStyle w:val="PageNumber"/>
            <w:noProof/>
            <w:sz w:val="14"/>
            <w:szCs w:val="14"/>
          </w:rPr>
          <w:t>3</w:t>
        </w:r>
        <w:r w:rsidRPr="00396906">
          <w:rPr>
            <w:rStyle w:val="PageNumber"/>
            <w:sz w:val="14"/>
            <w:szCs w:val="14"/>
          </w:rPr>
          <w:fldChar w:fldCharType="end"/>
        </w:r>
        <w:r w:rsidRPr="00396906">
          <w:rPr>
            <w:rStyle w:val="PageNumber"/>
            <w:sz w:val="14"/>
            <w:szCs w:val="14"/>
          </w:rPr>
          <w:t>/</w:t>
        </w:r>
        <w:r w:rsidRPr="00396906">
          <w:rPr>
            <w:rStyle w:val="PageNumber"/>
            <w:sz w:val="14"/>
            <w:szCs w:val="14"/>
          </w:rPr>
          <w:fldChar w:fldCharType="begin"/>
        </w:r>
        <w:r w:rsidRPr="00396906">
          <w:rPr>
            <w:rStyle w:val="PageNumber"/>
            <w:sz w:val="14"/>
            <w:szCs w:val="14"/>
          </w:rPr>
          <w:instrText xml:space="preserve"> NUMPAGES </w:instrText>
        </w:r>
        <w:r w:rsidRPr="00396906">
          <w:rPr>
            <w:rStyle w:val="PageNumber"/>
            <w:sz w:val="14"/>
            <w:szCs w:val="14"/>
          </w:rPr>
          <w:fldChar w:fldCharType="separate"/>
        </w:r>
        <w:r w:rsidR="009E3577">
          <w:rPr>
            <w:rStyle w:val="PageNumber"/>
            <w:noProof/>
            <w:sz w:val="14"/>
            <w:szCs w:val="14"/>
          </w:rPr>
          <w:t>4</w:t>
        </w:r>
        <w:r w:rsidRPr="00396906">
          <w:rPr>
            <w:rStyle w:val="PageNumber"/>
            <w:sz w:val="14"/>
            <w:szCs w:val="14"/>
          </w:rPr>
          <w:fldChar w:fldCharType="end"/>
        </w:r>
      </w:p>
    </w:sdtContent>
  </w:sdt>
  <w:p w14:paraId="6F99DACE" w14:textId="7CBBC164" w:rsidR="00855B2E" w:rsidRDefault="00855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89556" w14:textId="77777777" w:rsidR="00D9503D" w:rsidRDefault="00D9503D" w:rsidP="00E03091">
      <w:r>
        <w:separator/>
      </w:r>
    </w:p>
  </w:footnote>
  <w:footnote w:type="continuationSeparator" w:id="0">
    <w:p w14:paraId="71E0A68E" w14:textId="77777777" w:rsidR="00D9503D" w:rsidRDefault="00D9503D" w:rsidP="00E03091">
      <w:r>
        <w:continuationSeparator/>
      </w:r>
    </w:p>
  </w:footnote>
  <w:footnote w:id="1">
    <w:p w14:paraId="6A5115A8" w14:textId="36614D05" w:rsidR="0064191D" w:rsidRPr="00E43313" w:rsidRDefault="002F7418" w:rsidP="009D5108">
      <w:pPr>
        <w:pStyle w:val="alineazaodstavkom1"/>
        <w:spacing w:after="0"/>
        <w:ind w:left="0" w:firstLine="0"/>
        <w:rPr>
          <w:sz w:val="14"/>
          <w:szCs w:val="14"/>
        </w:rPr>
      </w:pPr>
      <w:r w:rsidRPr="00FB130A">
        <w:rPr>
          <w:rStyle w:val="FootnoteReference"/>
          <w:sz w:val="12"/>
          <w:szCs w:val="12"/>
        </w:rPr>
        <w:footnoteRef/>
      </w:r>
      <w:r w:rsidRPr="00FB130A">
        <w:rPr>
          <w:sz w:val="12"/>
          <w:szCs w:val="12"/>
        </w:rPr>
        <w:t xml:space="preserve"> </w:t>
      </w:r>
      <w:r w:rsidR="00FB17BE" w:rsidRPr="00E43313">
        <w:rPr>
          <w:sz w:val="14"/>
          <w:szCs w:val="14"/>
        </w:rPr>
        <w:t>Banka</w:t>
      </w:r>
      <w:r w:rsidR="00810134" w:rsidRPr="00E43313">
        <w:rPr>
          <w:sz w:val="14"/>
          <w:szCs w:val="14"/>
        </w:rPr>
        <w:t>/hranilnica</w:t>
      </w:r>
      <w:r w:rsidR="00FB17BE" w:rsidRPr="00E43313">
        <w:rPr>
          <w:sz w:val="14"/>
          <w:szCs w:val="14"/>
        </w:rPr>
        <w:t xml:space="preserve"> izpolni z</w:t>
      </w:r>
      <w:r w:rsidR="0007056E" w:rsidRPr="00E43313">
        <w:rPr>
          <w:sz w:val="14"/>
          <w:szCs w:val="14"/>
        </w:rPr>
        <w:t>ahtevek za kreditojemalca, ki je</w:t>
      </w:r>
      <w:r w:rsidR="0064191D" w:rsidRPr="00E43313">
        <w:rPr>
          <w:sz w:val="14"/>
          <w:szCs w:val="14"/>
        </w:rPr>
        <w:t>:</w:t>
      </w:r>
    </w:p>
    <w:p w14:paraId="3446A697" w14:textId="77777777" w:rsidR="0064191D" w:rsidRPr="00E43313" w:rsidRDefault="0064191D" w:rsidP="009D5108">
      <w:pPr>
        <w:pStyle w:val="alineazaodstavkom1"/>
        <w:spacing w:after="0"/>
        <w:ind w:left="0" w:firstLine="0"/>
        <w:rPr>
          <w:rFonts w:ascii="Tahoma" w:hAnsi="Tahoma" w:cs="Tahoma"/>
          <w:sz w:val="14"/>
          <w:szCs w:val="14"/>
          <w:lang w:eastAsia="en-US"/>
        </w:rPr>
      </w:pPr>
      <w:r w:rsidRPr="00E43313">
        <w:rPr>
          <w:sz w:val="14"/>
          <w:szCs w:val="14"/>
        </w:rPr>
        <w:t>-</w:t>
      </w:r>
      <w:r w:rsidR="0007056E" w:rsidRPr="00E43313">
        <w:rPr>
          <w:sz w:val="14"/>
          <w:szCs w:val="14"/>
        </w:rPr>
        <w:t xml:space="preserve"> </w:t>
      </w:r>
      <w:r w:rsidR="0007056E" w:rsidRPr="00E43313">
        <w:rPr>
          <w:rFonts w:ascii="Tahoma" w:hAnsi="Tahoma" w:cs="Tahoma"/>
          <w:sz w:val="14"/>
          <w:szCs w:val="14"/>
          <w:lang w:eastAsia="en-US"/>
        </w:rPr>
        <w:t>gospodarska družba, ustanovljena po zakonu, ki ureja gospodarske družbe, ki ima sedež v Republiki Sloveniji</w:t>
      </w:r>
      <w:r w:rsidR="007322B8" w:rsidRPr="00E43313">
        <w:rPr>
          <w:rFonts w:ascii="Tahoma" w:hAnsi="Tahoma" w:cs="Tahoma"/>
          <w:sz w:val="14"/>
          <w:szCs w:val="14"/>
          <w:lang w:eastAsia="en-US"/>
        </w:rPr>
        <w:t>;</w:t>
      </w:r>
      <w:r w:rsidR="0007056E" w:rsidRPr="00E43313">
        <w:rPr>
          <w:rFonts w:ascii="Tahoma" w:hAnsi="Tahoma" w:cs="Tahoma"/>
          <w:sz w:val="14"/>
          <w:szCs w:val="14"/>
          <w:lang w:eastAsia="en-US"/>
        </w:rPr>
        <w:t xml:space="preserve"> </w:t>
      </w:r>
    </w:p>
    <w:p w14:paraId="42BF1D1F" w14:textId="77777777" w:rsidR="0064191D" w:rsidRPr="00E43313" w:rsidRDefault="0064191D" w:rsidP="009D5108">
      <w:pPr>
        <w:pStyle w:val="alineazaodstavkom1"/>
        <w:spacing w:after="0"/>
        <w:ind w:left="0" w:firstLine="0"/>
        <w:rPr>
          <w:rFonts w:ascii="Tahoma" w:hAnsi="Tahoma" w:cs="Tahoma"/>
          <w:sz w:val="14"/>
          <w:szCs w:val="14"/>
          <w:lang w:eastAsia="en-US"/>
        </w:rPr>
      </w:pPr>
      <w:r w:rsidRPr="00E43313">
        <w:rPr>
          <w:rFonts w:ascii="Tahoma" w:hAnsi="Tahoma" w:cs="Tahoma"/>
          <w:sz w:val="14"/>
          <w:szCs w:val="14"/>
          <w:lang w:eastAsia="en-US"/>
        </w:rPr>
        <w:t xml:space="preserve">- </w:t>
      </w:r>
      <w:r w:rsidR="0007056E" w:rsidRPr="00E43313">
        <w:rPr>
          <w:rFonts w:ascii="Tahoma" w:hAnsi="Tahoma" w:cs="Tahoma"/>
          <w:sz w:val="14"/>
          <w:szCs w:val="14"/>
          <w:lang w:eastAsia="en-US"/>
        </w:rPr>
        <w:t>zadruga, društvo, zavod, ustanova, fizična oseba, ki zaposluje delavce v skladu z zakonom, ki ureja delovna razmerja, ali samozaposlena oseba, ki ima sedež oziroma stalno prebivališče v Republiki Sloveniji</w:t>
      </w:r>
      <w:r w:rsidR="007322B8" w:rsidRPr="00E43313">
        <w:rPr>
          <w:rFonts w:ascii="Tahoma" w:hAnsi="Tahoma" w:cs="Tahoma"/>
          <w:sz w:val="14"/>
          <w:szCs w:val="14"/>
          <w:lang w:eastAsia="en-US"/>
        </w:rPr>
        <w:t>;</w:t>
      </w:r>
      <w:r w:rsidR="0007056E" w:rsidRPr="00E43313">
        <w:rPr>
          <w:rFonts w:ascii="Tahoma" w:hAnsi="Tahoma" w:cs="Tahoma"/>
          <w:sz w:val="14"/>
          <w:szCs w:val="14"/>
          <w:lang w:eastAsia="en-US"/>
        </w:rPr>
        <w:t xml:space="preserve"> </w:t>
      </w:r>
    </w:p>
    <w:p w14:paraId="0B624538" w14:textId="0FDCC310" w:rsidR="00A92BA5" w:rsidRPr="00E43313" w:rsidRDefault="0064191D" w:rsidP="009D5108">
      <w:pPr>
        <w:pStyle w:val="alineazaodstavkom1"/>
        <w:spacing w:after="0"/>
        <w:ind w:left="0" w:firstLine="0"/>
        <w:rPr>
          <w:sz w:val="14"/>
          <w:szCs w:val="14"/>
        </w:rPr>
      </w:pPr>
      <w:r w:rsidRPr="00E43313">
        <w:rPr>
          <w:rFonts w:ascii="Tahoma" w:hAnsi="Tahoma" w:cs="Tahoma"/>
          <w:sz w:val="14"/>
          <w:szCs w:val="14"/>
          <w:lang w:eastAsia="en-US"/>
        </w:rPr>
        <w:t xml:space="preserve">- </w:t>
      </w:r>
      <w:r w:rsidR="0007056E" w:rsidRPr="00E43313">
        <w:rPr>
          <w:rFonts w:ascii="Tahoma" w:hAnsi="Tahoma" w:cs="Tahoma"/>
          <w:sz w:val="14"/>
          <w:szCs w:val="14"/>
          <w:lang w:eastAsia="en-US"/>
        </w:rPr>
        <w:t>nosilec kmetijskega gospodarstva v skladu z zakonom, ki ureja kmetijstvo, ali nosilec dopolnilne dejavnosti na kmetiji v skladu z zakonom, ki ureja kmetijstvo</w:t>
      </w:r>
      <w:r w:rsidR="00C32A2B">
        <w:rPr>
          <w:rFonts w:ascii="Tahoma" w:hAnsi="Tahoma" w:cs="Tahoma"/>
          <w:sz w:val="14"/>
          <w:szCs w:val="14"/>
          <w:lang w:eastAsia="en-US"/>
        </w:rPr>
        <w:t>.</w:t>
      </w:r>
    </w:p>
  </w:footnote>
  <w:footnote w:id="2">
    <w:p w14:paraId="4C061999" w14:textId="2333F22A" w:rsidR="00A92BA5" w:rsidRPr="00E43313" w:rsidRDefault="00EB7359" w:rsidP="009D5108">
      <w:pPr>
        <w:pStyle w:val="FootnoteText"/>
        <w:spacing w:after="0"/>
        <w:rPr>
          <w:sz w:val="14"/>
          <w:szCs w:val="14"/>
        </w:rPr>
      </w:pPr>
      <w:r w:rsidRPr="00E43313">
        <w:rPr>
          <w:rStyle w:val="FootnoteReference"/>
          <w:sz w:val="14"/>
          <w:szCs w:val="14"/>
        </w:rPr>
        <w:footnoteRef/>
      </w:r>
      <w:r w:rsidRPr="00E43313">
        <w:rPr>
          <w:sz w:val="14"/>
          <w:szCs w:val="14"/>
        </w:rPr>
        <w:t xml:space="preserve"> Kreditna pogodba in dodatek h kreditni pogodbi, sklenjen skladno z drugim odstavkom 5. člena ZIUOPOK ali kreditna pogodba iz sedmega odstavka 2. člena ZIUOPOK. Vpisati je potrebno vse dodatke, ki sta jih stranki sklenili h kreditni pogodbi, skupaj z datumi veljavnosti dodatkov</w:t>
      </w:r>
      <w:r w:rsidR="00C32A2B">
        <w:rPr>
          <w:sz w:val="14"/>
          <w:szCs w:val="14"/>
        </w:rPr>
        <w:t>.</w:t>
      </w:r>
    </w:p>
  </w:footnote>
  <w:footnote w:id="3">
    <w:p w14:paraId="63BDDB44" w14:textId="48FCFB72" w:rsidR="00A92BA5" w:rsidRPr="00E43313" w:rsidRDefault="00BF4AA0" w:rsidP="009D5108">
      <w:pPr>
        <w:pStyle w:val="FootnoteText"/>
        <w:spacing w:after="0"/>
        <w:rPr>
          <w:color w:val="000000" w:themeColor="text1"/>
          <w:sz w:val="14"/>
          <w:szCs w:val="14"/>
        </w:rPr>
      </w:pPr>
      <w:r w:rsidRPr="00E43313">
        <w:rPr>
          <w:rStyle w:val="FootnoteReference"/>
          <w:sz w:val="14"/>
          <w:szCs w:val="14"/>
        </w:rPr>
        <w:footnoteRef/>
      </w:r>
      <w:r w:rsidRPr="00E43313">
        <w:rPr>
          <w:sz w:val="14"/>
          <w:szCs w:val="14"/>
        </w:rPr>
        <w:t xml:space="preserve"> </w:t>
      </w:r>
      <w:r w:rsidR="000A0080" w:rsidRPr="00E43313">
        <w:rPr>
          <w:sz w:val="14"/>
          <w:szCs w:val="14"/>
        </w:rPr>
        <w:t>V zahtevku navedite</w:t>
      </w:r>
      <w:r w:rsidR="00D87617" w:rsidRPr="00E43313">
        <w:rPr>
          <w:sz w:val="14"/>
          <w:szCs w:val="14"/>
        </w:rPr>
        <w:t xml:space="preserve"> </w:t>
      </w:r>
      <w:r w:rsidR="00EB7359" w:rsidRPr="00E43313">
        <w:rPr>
          <w:sz w:val="14"/>
          <w:szCs w:val="14"/>
        </w:rPr>
        <w:t xml:space="preserve">vse zneske </w:t>
      </w:r>
      <w:r w:rsidR="00A94F24" w:rsidRPr="00E43313">
        <w:rPr>
          <w:sz w:val="14"/>
          <w:szCs w:val="14"/>
        </w:rPr>
        <w:t xml:space="preserve">v originalni valuti. </w:t>
      </w:r>
    </w:p>
  </w:footnote>
  <w:footnote w:id="4">
    <w:p w14:paraId="4ADFF612" w14:textId="1ADDF553" w:rsidR="00E03091" w:rsidRPr="00E43313" w:rsidRDefault="00E03091" w:rsidP="009D5108">
      <w:pPr>
        <w:pStyle w:val="FootnoteText"/>
        <w:spacing w:after="0"/>
        <w:rPr>
          <w:sz w:val="14"/>
          <w:szCs w:val="14"/>
        </w:rPr>
      </w:pPr>
      <w:r w:rsidRPr="00E43313">
        <w:rPr>
          <w:rStyle w:val="FootnoteReference"/>
          <w:sz w:val="14"/>
          <w:szCs w:val="14"/>
        </w:rPr>
        <w:footnoteRef/>
      </w:r>
      <w:r w:rsidRPr="00E43313">
        <w:rPr>
          <w:sz w:val="14"/>
          <w:szCs w:val="14"/>
        </w:rPr>
        <w:t xml:space="preserve"> </w:t>
      </w:r>
      <w:r w:rsidR="000A0080" w:rsidRPr="00E43313">
        <w:rPr>
          <w:sz w:val="14"/>
          <w:szCs w:val="14"/>
        </w:rPr>
        <w:t xml:space="preserve">V tabeli </w:t>
      </w:r>
      <w:r w:rsidR="000015F6" w:rsidRPr="00E43313">
        <w:rPr>
          <w:sz w:val="14"/>
          <w:szCs w:val="14"/>
        </w:rPr>
        <w:t>izpolni</w:t>
      </w:r>
      <w:r w:rsidR="000A0080" w:rsidRPr="00E43313">
        <w:rPr>
          <w:sz w:val="14"/>
          <w:szCs w:val="14"/>
        </w:rPr>
        <w:t>te</w:t>
      </w:r>
      <w:r w:rsidR="000015F6" w:rsidRPr="00E43313">
        <w:rPr>
          <w:sz w:val="14"/>
          <w:szCs w:val="14"/>
        </w:rPr>
        <w:t xml:space="preserve"> podatk</w:t>
      </w:r>
      <w:r w:rsidR="0028478B" w:rsidRPr="00E43313">
        <w:rPr>
          <w:sz w:val="14"/>
          <w:szCs w:val="14"/>
        </w:rPr>
        <w:t xml:space="preserve">e </w:t>
      </w:r>
      <w:r w:rsidR="000A0080" w:rsidRPr="00E43313">
        <w:rPr>
          <w:sz w:val="14"/>
          <w:szCs w:val="14"/>
        </w:rPr>
        <w:t>o</w:t>
      </w:r>
      <w:r w:rsidR="0028478B" w:rsidRPr="00E43313">
        <w:rPr>
          <w:sz w:val="14"/>
          <w:szCs w:val="14"/>
        </w:rPr>
        <w:t xml:space="preserve"> odloženih obveznostih</w:t>
      </w:r>
      <w:r w:rsidR="00EB7359" w:rsidRPr="00E43313">
        <w:rPr>
          <w:sz w:val="14"/>
          <w:szCs w:val="14"/>
        </w:rPr>
        <w:t xml:space="preserve">, ki so predmet </w:t>
      </w:r>
      <w:r w:rsidR="000A0080" w:rsidRPr="00E43313">
        <w:rPr>
          <w:sz w:val="14"/>
          <w:szCs w:val="14"/>
        </w:rPr>
        <w:t xml:space="preserve">zahtevka za </w:t>
      </w:r>
      <w:r w:rsidR="00EB7359" w:rsidRPr="00E43313">
        <w:rPr>
          <w:sz w:val="14"/>
          <w:szCs w:val="14"/>
        </w:rPr>
        <w:t>unovčit</w:t>
      </w:r>
      <w:r w:rsidR="000A0080" w:rsidRPr="00E43313">
        <w:rPr>
          <w:sz w:val="14"/>
          <w:szCs w:val="14"/>
        </w:rPr>
        <w:t>e</w:t>
      </w:r>
      <w:r w:rsidR="00EB7359" w:rsidRPr="00E43313">
        <w:rPr>
          <w:sz w:val="14"/>
          <w:szCs w:val="14"/>
        </w:rPr>
        <w:t>v</w:t>
      </w:r>
      <w:r w:rsidR="00C32A2B">
        <w:rPr>
          <w:sz w:val="14"/>
          <w:szCs w:val="14"/>
        </w:rPr>
        <w:t>.</w:t>
      </w:r>
      <w:r w:rsidR="0028478B" w:rsidRPr="00E43313">
        <w:rPr>
          <w:sz w:val="14"/>
          <w:szCs w:val="14"/>
        </w:rPr>
        <w:t xml:space="preserve"> </w:t>
      </w:r>
    </w:p>
    <w:p w14:paraId="0CEFE2F7" w14:textId="77777777" w:rsidR="00E03091" w:rsidRPr="00E43313" w:rsidRDefault="00E03091" w:rsidP="009D5108">
      <w:pPr>
        <w:pStyle w:val="FootnoteText"/>
        <w:spacing w:after="0"/>
        <w:rPr>
          <w:sz w:val="14"/>
          <w:szCs w:val="14"/>
        </w:rPr>
      </w:pPr>
      <w:r w:rsidRPr="00E43313">
        <w:rPr>
          <w:sz w:val="14"/>
          <w:szCs w:val="14"/>
        </w:rPr>
        <w:t xml:space="preserve">Vsi zneski se navajajo na dve decimalni mesti natančno. </w:t>
      </w:r>
    </w:p>
  </w:footnote>
  <w:footnote w:id="5">
    <w:p w14:paraId="2844E016" w14:textId="0F54DCC5" w:rsidR="00942BF1" w:rsidRPr="00E43313" w:rsidRDefault="00942BF1" w:rsidP="009D5108">
      <w:pPr>
        <w:pStyle w:val="FootnoteText"/>
        <w:spacing w:after="0"/>
        <w:rPr>
          <w:sz w:val="14"/>
          <w:szCs w:val="14"/>
        </w:rPr>
      </w:pPr>
      <w:r w:rsidRPr="00E43313">
        <w:rPr>
          <w:rStyle w:val="FootnoteReference"/>
          <w:sz w:val="14"/>
          <w:szCs w:val="14"/>
        </w:rPr>
        <w:footnoteRef/>
      </w:r>
      <w:r w:rsidRPr="00E43313">
        <w:rPr>
          <w:sz w:val="14"/>
          <w:szCs w:val="14"/>
        </w:rPr>
        <w:t xml:space="preserve"> Označite ali gre za poziv za unovčenje celotnega zneska odloga, zavarovanega s poroštvom RS oz</w:t>
      </w:r>
      <w:r w:rsidR="00EA5C52">
        <w:rPr>
          <w:sz w:val="14"/>
          <w:szCs w:val="14"/>
        </w:rPr>
        <w:t>iroma</w:t>
      </w:r>
      <w:r w:rsidRPr="00E43313">
        <w:rPr>
          <w:sz w:val="14"/>
          <w:szCs w:val="14"/>
        </w:rPr>
        <w:t xml:space="preserve"> za delno unovčenje</w:t>
      </w:r>
      <w:r w:rsidR="00C9113B" w:rsidRPr="00E43313">
        <w:rPr>
          <w:sz w:val="14"/>
          <w:szCs w:val="14"/>
        </w:rPr>
        <w:t>.</w:t>
      </w:r>
    </w:p>
  </w:footnote>
  <w:footnote w:id="6">
    <w:p w14:paraId="543B6C81" w14:textId="262F7E26" w:rsidR="00B32D53" w:rsidRPr="00F236E3" w:rsidRDefault="00B32D53" w:rsidP="009D5108">
      <w:pPr>
        <w:pStyle w:val="FootnoteText"/>
        <w:spacing w:after="0"/>
        <w:rPr>
          <w:sz w:val="14"/>
          <w:szCs w:val="14"/>
        </w:rPr>
      </w:pPr>
      <w:r w:rsidRPr="00F236E3">
        <w:rPr>
          <w:rStyle w:val="FootnoteReference"/>
          <w:sz w:val="14"/>
          <w:szCs w:val="14"/>
        </w:rPr>
        <w:footnoteRef/>
      </w:r>
      <w:r w:rsidRPr="00F236E3">
        <w:rPr>
          <w:sz w:val="14"/>
          <w:szCs w:val="14"/>
        </w:rPr>
        <w:t xml:space="preserve"> Vpiše se seštevek iz 6.a in 6.b</w:t>
      </w:r>
      <w:r w:rsidR="00AC181A" w:rsidRPr="00F236E3">
        <w:rPr>
          <w:sz w:val="14"/>
          <w:szCs w:val="14"/>
        </w:rPr>
        <w:t xml:space="preserve"> v originalni valuti</w:t>
      </w:r>
      <w:r w:rsidR="00C9113B" w:rsidRPr="00F236E3">
        <w:rPr>
          <w:sz w:val="14"/>
          <w:szCs w:val="14"/>
        </w:rPr>
        <w:t>.</w:t>
      </w:r>
    </w:p>
  </w:footnote>
  <w:footnote w:id="7">
    <w:p w14:paraId="52EDB0BE" w14:textId="2D4E0C02" w:rsidR="00B32D53" w:rsidRPr="00F236E3" w:rsidRDefault="00B32D53" w:rsidP="009D5108">
      <w:pPr>
        <w:pStyle w:val="FootnoteText"/>
        <w:spacing w:after="0"/>
        <w:rPr>
          <w:sz w:val="14"/>
          <w:szCs w:val="14"/>
        </w:rPr>
      </w:pPr>
      <w:r w:rsidRPr="00F236E3">
        <w:rPr>
          <w:rStyle w:val="FootnoteReference"/>
          <w:sz w:val="14"/>
          <w:szCs w:val="14"/>
        </w:rPr>
        <w:footnoteRef/>
      </w:r>
      <w:r w:rsidRPr="00F236E3">
        <w:rPr>
          <w:sz w:val="14"/>
          <w:szCs w:val="14"/>
        </w:rPr>
        <w:t xml:space="preserve"> Višina izplačila, ki upošteva % poroštva RS</w:t>
      </w:r>
      <w:r w:rsidR="00C9113B" w:rsidRPr="00F236E3">
        <w:rPr>
          <w:sz w:val="14"/>
          <w:szCs w:val="14"/>
        </w:rPr>
        <w:t>.</w:t>
      </w:r>
      <w:r w:rsidRPr="00F236E3">
        <w:rPr>
          <w:sz w:val="14"/>
          <w:szCs w:val="14"/>
        </w:rPr>
        <w:t xml:space="preserve"> </w:t>
      </w:r>
    </w:p>
  </w:footnote>
  <w:footnote w:id="8">
    <w:p w14:paraId="71D973F3" w14:textId="5601FFED" w:rsidR="00F7592C" w:rsidRPr="00F236E3" w:rsidRDefault="00F7592C" w:rsidP="009D5108">
      <w:pPr>
        <w:pStyle w:val="FootnoteText"/>
        <w:spacing w:after="0"/>
        <w:rPr>
          <w:sz w:val="14"/>
          <w:szCs w:val="14"/>
        </w:rPr>
      </w:pPr>
      <w:r w:rsidRPr="00F236E3">
        <w:rPr>
          <w:rStyle w:val="FootnoteReference"/>
          <w:sz w:val="14"/>
          <w:szCs w:val="14"/>
        </w:rPr>
        <w:footnoteRef/>
      </w:r>
      <w:r w:rsidRPr="00F236E3">
        <w:rPr>
          <w:sz w:val="14"/>
          <w:szCs w:val="14"/>
        </w:rPr>
        <w:t xml:space="preserve"> V primeru, da originalna valuta kredita ni EUR, za namen prikaza zneska v domači valuti, preračunajte znesek za izplačilo v EUR po tečaju </w:t>
      </w:r>
      <w:bookmarkStart w:id="1" w:name="_Hlk65529964"/>
      <w:r w:rsidR="007944E1">
        <w:rPr>
          <w:sz w:val="14"/>
          <w:szCs w:val="14"/>
        </w:rPr>
        <w:t xml:space="preserve">iz </w:t>
      </w:r>
      <w:r w:rsidR="00A15A3B" w:rsidRPr="007944E1">
        <w:rPr>
          <w:sz w:val="14"/>
          <w:szCs w:val="14"/>
        </w:rPr>
        <w:t>»Dnevn</w:t>
      </w:r>
      <w:r w:rsidR="007944E1" w:rsidRPr="007944E1">
        <w:rPr>
          <w:sz w:val="14"/>
          <w:szCs w:val="14"/>
        </w:rPr>
        <w:t>e</w:t>
      </w:r>
      <w:r w:rsidR="00A15A3B" w:rsidRPr="007944E1">
        <w:rPr>
          <w:sz w:val="14"/>
          <w:szCs w:val="14"/>
        </w:rPr>
        <w:t xml:space="preserve"> tečajnic</w:t>
      </w:r>
      <w:r w:rsidR="007944E1" w:rsidRPr="007944E1">
        <w:rPr>
          <w:sz w:val="14"/>
          <w:szCs w:val="14"/>
        </w:rPr>
        <w:t>e</w:t>
      </w:r>
      <w:r w:rsidR="00A15A3B" w:rsidRPr="007944E1">
        <w:rPr>
          <w:sz w:val="14"/>
          <w:szCs w:val="14"/>
        </w:rPr>
        <w:t xml:space="preserve"> – referenčni tečaji ECB«, ki </w:t>
      </w:r>
      <w:r w:rsidR="00FD38DF">
        <w:rPr>
          <w:sz w:val="14"/>
          <w:szCs w:val="14"/>
        </w:rPr>
        <w:t>ga</w:t>
      </w:r>
      <w:r w:rsidR="00A15A3B" w:rsidRPr="007944E1">
        <w:rPr>
          <w:sz w:val="14"/>
          <w:szCs w:val="14"/>
        </w:rPr>
        <w:t xml:space="preserve"> objavlja Banka Slovenije</w:t>
      </w:r>
      <w:r w:rsidR="007944E1" w:rsidRPr="007944E1">
        <w:rPr>
          <w:sz w:val="14"/>
          <w:szCs w:val="14"/>
        </w:rPr>
        <w:t>,</w:t>
      </w:r>
      <w:r w:rsidR="00A15A3B" w:rsidRPr="00F236E3">
        <w:rPr>
          <w:sz w:val="14"/>
          <w:szCs w:val="14"/>
        </w:rPr>
        <w:t xml:space="preserve"> </w:t>
      </w:r>
      <w:bookmarkEnd w:id="1"/>
      <w:r w:rsidRPr="00F236E3">
        <w:rPr>
          <w:sz w:val="14"/>
          <w:szCs w:val="14"/>
        </w:rPr>
        <w:t>na dan zahtevka banke</w:t>
      </w:r>
      <w:r w:rsidR="00767745">
        <w:rPr>
          <w:sz w:val="14"/>
          <w:szCs w:val="14"/>
        </w:rPr>
        <w:t>/hranilnice</w:t>
      </w:r>
      <w:r w:rsidRPr="00F236E3">
        <w:rPr>
          <w:sz w:val="14"/>
          <w:szCs w:val="14"/>
        </w:rPr>
        <w:t xml:space="preserve"> za unovčitev. </w:t>
      </w:r>
    </w:p>
  </w:footnote>
  <w:footnote w:id="9">
    <w:p w14:paraId="6D55001E" w14:textId="45A62471" w:rsidR="004E246E" w:rsidRPr="00B61714" w:rsidRDefault="004E246E" w:rsidP="009D5108">
      <w:pPr>
        <w:pStyle w:val="FootnoteText"/>
        <w:spacing w:after="0"/>
        <w:rPr>
          <w:sz w:val="14"/>
          <w:szCs w:val="14"/>
        </w:rPr>
      </w:pPr>
      <w:r w:rsidRPr="00F236E3">
        <w:rPr>
          <w:rStyle w:val="FootnoteReference"/>
          <w:sz w:val="14"/>
          <w:szCs w:val="14"/>
        </w:rPr>
        <w:footnoteRef/>
      </w:r>
      <w:r w:rsidRPr="00F236E3">
        <w:rPr>
          <w:sz w:val="14"/>
          <w:szCs w:val="14"/>
        </w:rPr>
        <w:t xml:space="preserve"> </w:t>
      </w:r>
      <w:bookmarkStart w:id="2" w:name="_Hlk53497705"/>
      <w:r w:rsidR="00E81C89" w:rsidRPr="00F236E3">
        <w:rPr>
          <w:sz w:val="14"/>
          <w:szCs w:val="14"/>
        </w:rPr>
        <w:t>O</w:t>
      </w:r>
      <w:r w:rsidRPr="00F236E3">
        <w:rPr>
          <w:sz w:val="14"/>
          <w:szCs w:val="14"/>
        </w:rPr>
        <w:t xml:space="preserve">pišite </w:t>
      </w:r>
      <w:r w:rsidR="001C676C" w:rsidRPr="00F236E3">
        <w:rPr>
          <w:sz w:val="14"/>
          <w:szCs w:val="14"/>
        </w:rPr>
        <w:t xml:space="preserve">stanje in </w:t>
      </w:r>
      <w:r w:rsidRPr="00F236E3">
        <w:rPr>
          <w:sz w:val="14"/>
          <w:szCs w:val="14"/>
        </w:rPr>
        <w:t>vse ukrepe</w:t>
      </w:r>
      <w:r w:rsidR="001D1D4D" w:rsidRPr="00F236E3">
        <w:rPr>
          <w:sz w:val="14"/>
          <w:szCs w:val="14"/>
        </w:rPr>
        <w:t xml:space="preserve"> za izterjavo</w:t>
      </w:r>
      <w:r w:rsidRPr="00F236E3">
        <w:rPr>
          <w:sz w:val="14"/>
          <w:szCs w:val="14"/>
        </w:rPr>
        <w:t>, ki jih je banka</w:t>
      </w:r>
      <w:r w:rsidR="00767745">
        <w:rPr>
          <w:sz w:val="14"/>
          <w:szCs w:val="14"/>
        </w:rPr>
        <w:t>/hranilnica</w:t>
      </w:r>
      <w:r w:rsidRPr="00F236E3">
        <w:rPr>
          <w:sz w:val="14"/>
          <w:szCs w:val="14"/>
        </w:rPr>
        <w:t xml:space="preserve"> </w:t>
      </w:r>
      <w:r w:rsidR="00026D71" w:rsidRPr="00F236E3">
        <w:rPr>
          <w:sz w:val="14"/>
          <w:szCs w:val="14"/>
        </w:rPr>
        <w:t xml:space="preserve">že </w:t>
      </w:r>
      <w:r w:rsidRPr="00F236E3">
        <w:rPr>
          <w:sz w:val="14"/>
          <w:szCs w:val="14"/>
        </w:rPr>
        <w:t>izvedla pred posredovanjem zahtevka za unovčitev poroštva RS</w:t>
      </w:r>
      <w:r w:rsidR="00026D71" w:rsidRPr="00F236E3">
        <w:rPr>
          <w:sz w:val="14"/>
          <w:szCs w:val="14"/>
        </w:rPr>
        <w:t xml:space="preserve"> oz</w:t>
      </w:r>
      <w:r w:rsidR="00EA5C52">
        <w:rPr>
          <w:sz w:val="14"/>
          <w:szCs w:val="14"/>
        </w:rPr>
        <w:t>iroma</w:t>
      </w:r>
      <w:r w:rsidR="00026D71" w:rsidRPr="00F236E3">
        <w:rPr>
          <w:sz w:val="14"/>
          <w:szCs w:val="14"/>
        </w:rPr>
        <w:t xml:space="preserve"> so v teku </w:t>
      </w:r>
      <w:r w:rsidRPr="00F236E3">
        <w:rPr>
          <w:sz w:val="14"/>
          <w:szCs w:val="14"/>
        </w:rPr>
        <w:t xml:space="preserve">(npr. </w:t>
      </w:r>
      <w:r w:rsidR="0022475E" w:rsidRPr="00F236E3">
        <w:rPr>
          <w:sz w:val="14"/>
          <w:szCs w:val="14"/>
        </w:rPr>
        <w:t>postopk</w:t>
      </w:r>
      <w:r w:rsidR="00E81C89" w:rsidRPr="00F236E3">
        <w:rPr>
          <w:sz w:val="14"/>
          <w:szCs w:val="14"/>
        </w:rPr>
        <w:t>e</w:t>
      </w:r>
      <w:r w:rsidR="0022475E" w:rsidRPr="00F236E3">
        <w:rPr>
          <w:sz w:val="14"/>
          <w:szCs w:val="14"/>
        </w:rPr>
        <w:t xml:space="preserve"> izterjave zoper poroke/zastavitelje, </w:t>
      </w:r>
      <w:r w:rsidR="00026D71" w:rsidRPr="00F236E3">
        <w:rPr>
          <w:sz w:val="14"/>
          <w:szCs w:val="14"/>
        </w:rPr>
        <w:t>postopk</w:t>
      </w:r>
      <w:r w:rsidR="00E81C89" w:rsidRPr="00F236E3">
        <w:rPr>
          <w:sz w:val="14"/>
          <w:szCs w:val="14"/>
        </w:rPr>
        <w:t>e</w:t>
      </w:r>
      <w:r w:rsidR="00026D71" w:rsidRPr="00F236E3">
        <w:rPr>
          <w:sz w:val="14"/>
          <w:szCs w:val="14"/>
        </w:rPr>
        <w:t xml:space="preserve"> za unovčenje</w:t>
      </w:r>
      <w:r w:rsidR="0022475E" w:rsidRPr="00F236E3">
        <w:rPr>
          <w:sz w:val="14"/>
          <w:szCs w:val="14"/>
        </w:rPr>
        <w:t xml:space="preserve"> morebitnih drugih zavarovanj, v Sloveniji in tujini</w:t>
      </w:r>
      <w:r w:rsidR="00E81C89" w:rsidRPr="00F236E3">
        <w:rPr>
          <w:sz w:val="14"/>
          <w:szCs w:val="14"/>
        </w:rPr>
        <w:t xml:space="preserve">, stanje v primeru </w:t>
      </w:r>
      <w:r w:rsidR="001404EA">
        <w:rPr>
          <w:sz w:val="14"/>
          <w:szCs w:val="14"/>
        </w:rPr>
        <w:t>začetka</w:t>
      </w:r>
      <w:r w:rsidR="001404EA" w:rsidRPr="00F236E3">
        <w:rPr>
          <w:sz w:val="14"/>
          <w:szCs w:val="14"/>
        </w:rPr>
        <w:t xml:space="preserve"> </w:t>
      </w:r>
      <w:proofErr w:type="spellStart"/>
      <w:r w:rsidR="00E81C89" w:rsidRPr="00F236E3">
        <w:rPr>
          <w:sz w:val="14"/>
          <w:szCs w:val="14"/>
        </w:rPr>
        <w:t>insolvenčnih</w:t>
      </w:r>
      <w:proofErr w:type="spellEnd"/>
      <w:r w:rsidR="00E81C89" w:rsidRPr="00F236E3">
        <w:rPr>
          <w:sz w:val="14"/>
          <w:szCs w:val="14"/>
        </w:rPr>
        <w:t xml:space="preserve"> postopkov</w:t>
      </w:r>
      <w:r w:rsidR="0022475E" w:rsidRPr="00F236E3">
        <w:rPr>
          <w:sz w:val="14"/>
          <w:szCs w:val="14"/>
        </w:rPr>
        <w:t xml:space="preserve"> itd</w:t>
      </w:r>
      <w:r w:rsidR="001D1D4D" w:rsidRPr="00F236E3">
        <w:rPr>
          <w:sz w:val="14"/>
          <w:szCs w:val="14"/>
        </w:rPr>
        <w:t>.</w:t>
      </w:r>
      <w:r w:rsidR="0022475E" w:rsidRPr="00F236E3">
        <w:rPr>
          <w:sz w:val="14"/>
          <w:szCs w:val="14"/>
        </w:rPr>
        <w:t>)</w:t>
      </w:r>
      <w:r w:rsidR="00E81C89" w:rsidRPr="00F236E3">
        <w:rPr>
          <w:sz w:val="14"/>
          <w:szCs w:val="14"/>
        </w:rPr>
        <w:t xml:space="preserve"> ter</w:t>
      </w:r>
      <w:r w:rsidR="00026D71" w:rsidRPr="00F236E3">
        <w:rPr>
          <w:sz w:val="14"/>
          <w:szCs w:val="14"/>
        </w:rPr>
        <w:t xml:space="preserve"> </w:t>
      </w:r>
      <w:r w:rsidR="00E81C89" w:rsidRPr="00F236E3">
        <w:rPr>
          <w:sz w:val="14"/>
          <w:szCs w:val="14"/>
        </w:rPr>
        <w:t>navedite zneske, ki jih je banka</w:t>
      </w:r>
      <w:r w:rsidR="00EF5E21">
        <w:rPr>
          <w:sz w:val="14"/>
          <w:szCs w:val="14"/>
        </w:rPr>
        <w:t>/hranilnica</w:t>
      </w:r>
      <w:r w:rsidR="00E81C89" w:rsidRPr="00F236E3">
        <w:rPr>
          <w:sz w:val="14"/>
          <w:szCs w:val="14"/>
        </w:rPr>
        <w:t xml:space="preserve"> v postopkih unovčenja/izvršb</w:t>
      </w:r>
      <w:r w:rsidR="001C676C" w:rsidRPr="00F236E3">
        <w:rPr>
          <w:sz w:val="14"/>
          <w:szCs w:val="14"/>
        </w:rPr>
        <w:t>e</w:t>
      </w:r>
      <w:r w:rsidR="00E81C89" w:rsidRPr="00F236E3">
        <w:rPr>
          <w:sz w:val="14"/>
          <w:szCs w:val="14"/>
        </w:rPr>
        <w:t xml:space="preserve"> </w:t>
      </w:r>
      <w:r w:rsidR="00F7592C" w:rsidRPr="00F236E3">
        <w:rPr>
          <w:sz w:val="14"/>
          <w:szCs w:val="14"/>
        </w:rPr>
        <w:t xml:space="preserve">morebiti </w:t>
      </w:r>
      <w:r w:rsidR="00E81C89" w:rsidRPr="00F236E3">
        <w:rPr>
          <w:sz w:val="14"/>
          <w:szCs w:val="14"/>
        </w:rPr>
        <w:t>že izterjala od dolžnikov</w:t>
      </w:r>
      <w:bookmarkEnd w:id="2"/>
      <w:r w:rsidR="009B6AC6" w:rsidRPr="00F236E3">
        <w:rPr>
          <w:sz w:val="14"/>
          <w:szCs w:val="14"/>
        </w:rPr>
        <w:t>.</w:t>
      </w:r>
      <w:r w:rsidRPr="00B61714">
        <w:rPr>
          <w:sz w:val="14"/>
          <w:szCs w:val="14"/>
        </w:rPr>
        <w:t xml:space="preserve"> </w:t>
      </w:r>
    </w:p>
  </w:footnote>
  <w:footnote w:id="10">
    <w:p w14:paraId="23B25EBE" w14:textId="05E33C24" w:rsidR="00322BE5" w:rsidRPr="000C3F98" w:rsidRDefault="00F52AD3" w:rsidP="009D5108">
      <w:pPr>
        <w:pStyle w:val="FootnoteText"/>
        <w:spacing w:after="0"/>
        <w:rPr>
          <w:rFonts w:ascii="Arial" w:hAnsi="Arial" w:cs="Arial"/>
          <w:sz w:val="14"/>
          <w:szCs w:val="14"/>
        </w:rPr>
      </w:pPr>
      <w:r w:rsidRPr="00F236E3">
        <w:rPr>
          <w:rStyle w:val="FootnoteReference"/>
          <w:sz w:val="14"/>
          <w:szCs w:val="14"/>
        </w:rPr>
        <w:footnoteRef/>
      </w:r>
      <w:r w:rsidRPr="00F236E3">
        <w:rPr>
          <w:sz w:val="14"/>
          <w:szCs w:val="14"/>
        </w:rPr>
        <w:t xml:space="preserve"> </w:t>
      </w:r>
      <w:r w:rsidR="00322BE5">
        <w:rPr>
          <w:sz w:val="14"/>
          <w:szCs w:val="14"/>
        </w:rPr>
        <w:t>Utemeljite izjavo z navedbo, n</w:t>
      </w:r>
      <w:r w:rsidR="00322BE5" w:rsidRPr="00E65CC7">
        <w:rPr>
          <w:sz w:val="14"/>
          <w:szCs w:val="14"/>
        </w:rPr>
        <w:t xml:space="preserve">pr. kreditojemalec več kot 90 dni zamuja s plačilom obveznosti po kreditni pogodbi, </w:t>
      </w:r>
      <w:r w:rsidR="00322BE5">
        <w:rPr>
          <w:sz w:val="14"/>
          <w:szCs w:val="14"/>
        </w:rPr>
        <w:t>ali da</w:t>
      </w:r>
      <w:r w:rsidR="00CD648B">
        <w:rPr>
          <w:sz w:val="14"/>
          <w:szCs w:val="14"/>
        </w:rPr>
        <w:t xml:space="preserve"> banka/hranilnica</w:t>
      </w:r>
      <w:r w:rsidR="00322BE5" w:rsidRPr="00E65CC7">
        <w:rPr>
          <w:sz w:val="14"/>
          <w:szCs w:val="14"/>
        </w:rPr>
        <w:t xml:space="preserve"> ocenjuje, da obstaja majhna verjetnost, da bo dolžnik poravnal svoje kreditne obveznosti </w:t>
      </w:r>
      <w:r w:rsidR="00322BE5">
        <w:rPr>
          <w:sz w:val="14"/>
          <w:szCs w:val="14"/>
        </w:rPr>
        <w:t xml:space="preserve">in navedite razlog (npr. </w:t>
      </w:r>
      <w:r w:rsidR="001404EA">
        <w:rPr>
          <w:sz w:val="14"/>
          <w:szCs w:val="14"/>
        </w:rPr>
        <w:t xml:space="preserve">začet </w:t>
      </w:r>
      <w:r w:rsidR="00322BE5">
        <w:rPr>
          <w:sz w:val="14"/>
          <w:szCs w:val="14"/>
        </w:rPr>
        <w:t>stečaj)</w:t>
      </w:r>
      <w:r w:rsidR="009D5108">
        <w:rPr>
          <w:sz w:val="14"/>
          <w:szCs w:val="14"/>
        </w:rPr>
        <w:t>.</w:t>
      </w:r>
      <w:r w:rsidR="00322BE5">
        <w:rPr>
          <w:sz w:val="14"/>
          <w:szCs w:val="14"/>
        </w:rPr>
        <w:t xml:space="preserve"> </w:t>
      </w:r>
    </w:p>
    <w:p w14:paraId="19068B04" w14:textId="0CE95F2A" w:rsidR="00F52AD3" w:rsidRPr="00F236E3" w:rsidRDefault="00F52AD3" w:rsidP="00F52AD3">
      <w:pPr>
        <w:pStyle w:val="FootnoteText"/>
        <w:rPr>
          <w:sz w:val="14"/>
          <w:szCs w:val="14"/>
        </w:rPr>
      </w:pPr>
      <w:r w:rsidRPr="00F236E3">
        <w:rPr>
          <w:sz w:val="14"/>
          <w:szCs w:val="14"/>
        </w:rPr>
        <w:t xml:space="preserve"> </w:t>
      </w:r>
    </w:p>
  </w:footnote>
  <w:footnote w:id="11">
    <w:p w14:paraId="3E265609" w14:textId="360C1F5A" w:rsidR="00E0466C" w:rsidRPr="00EA5F2F" w:rsidRDefault="00E0466C" w:rsidP="009D5108">
      <w:pPr>
        <w:pStyle w:val="FootnoteText"/>
        <w:spacing w:after="0"/>
        <w:rPr>
          <w:sz w:val="14"/>
          <w:szCs w:val="14"/>
        </w:rPr>
      </w:pPr>
      <w:r w:rsidRPr="00EA5F2F">
        <w:rPr>
          <w:rStyle w:val="FootnoteReference"/>
          <w:sz w:val="14"/>
          <w:szCs w:val="14"/>
        </w:rPr>
        <w:footnoteRef/>
      </w:r>
      <w:r w:rsidRPr="00EA5F2F">
        <w:rPr>
          <w:sz w:val="14"/>
          <w:szCs w:val="14"/>
        </w:rPr>
        <w:t xml:space="preserve"> Iz prilog mora biti razvidno, da se dokumentacija nanaša na kreditojemalca, za katerega banka</w:t>
      </w:r>
      <w:r w:rsidR="003B6473" w:rsidRPr="00EA5F2F">
        <w:rPr>
          <w:sz w:val="14"/>
          <w:szCs w:val="14"/>
        </w:rPr>
        <w:t>/hranilnica</w:t>
      </w:r>
      <w:r w:rsidRPr="00EA5F2F">
        <w:rPr>
          <w:sz w:val="14"/>
          <w:szCs w:val="14"/>
        </w:rPr>
        <w:t xml:space="preserve"> vlaga zahtevek za unovčitev poroštva </w:t>
      </w:r>
      <w:r w:rsidR="00A40CBE" w:rsidRPr="00EA5F2F">
        <w:rPr>
          <w:sz w:val="14"/>
          <w:szCs w:val="14"/>
        </w:rPr>
        <w:t>RS</w:t>
      </w:r>
      <w:r w:rsidRPr="00EA5F2F">
        <w:rPr>
          <w:sz w:val="14"/>
          <w:szCs w:val="14"/>
        </w:rPr>
        <w:t xml:space="preserve">  </w:t>
      </w:r>
    </w:p>
  </w:footnote>
  <w:footnote w:id="12">
    <w:p w14:paraId="2714FC12" w14:textId="77777777" w:rsidR="00EE192A" w:rsidRPr="00EA5F2F" w:rsidRDefault="00EE192A" w:rsidP="009D5108">
      <w:pPr>
        <w:pStyle w:val="FootnoteText"/>
        <w:spacing w:after="0"/>
        <w:rPr>
          <w:rFonts w:ascii="Arial" w:hAnsi="Arial" w:cs="Arial"/>
          <w:sz w:val="14"/>
          <w:szCs w:val="14"/>
        </w:rPr>
      </w:pPr>
      <w:r w:rsidRPr="00EA5F2F">
        <w:rPr>
          <w:rStyle w:val="FootnoteReference"/>
          <w:rFonts w:ascii="Arial" w:hAnsi="Arial" w:cs="Arial"/>
          <w:sz w:val="14"/>
          <w:szCs w:val="14"/>
        </w:rPr>
        <w:footnoteRef/>
      </w:r>
      <w:r w:rsidRPr="00EA5F2F">
        <w:rPr>
          <w:rFonts w:ascii="Arial" w:hAnsi="Arial" w:cs="Arial"/>
          <w:sz w:val="14"/>
          <w:szCs w:val="14"/>
        </w:rPr>
        <w:t xml:space="preserve"> V primeru, da so obveznosti po kreditni pogodbi, poleg zavarovanja s poroštvom RS, zavarovane še z drugimi oblikami zavarovanja.</w:t>
      </w:r>
    </w:p>
  </w:footnote>
  <w:footnote w:id="13">
    <w:p w14:paraId="3A7A03E5" w14:textId="76C5E1F0" w:rsidR="008C6DA5" w:rsidRPr="00EA5F2F" w:rsidRDefault="008C6DA5" w:rsidP="009D5108">
      <w:pPr>
        <w:pStyle w:val="FootnoteText"/>
        <w:spacing w:after="0"/>
        <w:rPr>
          <w:rFonts w:ascii="Arial" w:hAnsi="Arial" w:cs="Arial"/>
          <w:sz w:val="14"/>
          <w:szCs w:val="14"/>
        </w:rPr>
      </w:pPr>
      <w:r w:rsidRPr="00EA5F2F">
        <w:rPr>
          <w:rStyle w:val="FootnoteReference"/>
          <w:rFonts w:ascii="Arial" w:hAnsi="Arial" w:cs="Arial"/>
          <w:sz w:val="14"/>
          <w:szCs w:val="14"/>
        </w:rPr>
        <w:footnoteRef/>
      </w:r>
      <w:r w:rsidR="00B4640D" w:rsidRPr="00EA5F2F">
        <w:rPr>
          <w:rFonts w:ascii="Arial" w:hAnsi="Arial" w:cs="Arial"/>
          <w:sz w:val="14"/>
          <w:szCs w:val="14"/>
        </w:rPr>
        <w:t xml:space="preserve"> Npr. izpis iz evidenc banke/hranilnice, iz katerih je razvidno, da so bila vsa vračila kredita/vsi prilivi (tudi morebitna že unovčena zavarovanja), pred unovčitvijo poroštva, nakazana za poplačilo kredita, tudi za del, za katerega jamči RS. V kolikor je to razvidno iz ostalih prilog, ki jih bo banka/hranilnica predložila, ni potrebno prilagati dodatnih/podvojenih dokazil. Pri delni unovčitvi poroštva pa je dokazilo prav tako izpis vseh prejetih </w:t>
      </w:r>
      <w:r w:rsidR="002441EF">
        <w:rPr>
          <w:rFonts w:ascii="Arial" w:hAnsi="Arial" w:cs="Arial"/>
          <w:sz w:val="14"/>
          <w:szCs w:val="14"/>
        </w:rPr>
        <w:t>poplačil iz naslova uspešne izterjave</w:t>
      </w:r>
      <w:r w:rsidR="00B4640D" w:rsidRPr="00EA5F2F">
        <w:rPr>
          <w:rFonts w:ascii="Arial" w:hAnsi="Arial" w:cs="Arial"/>
          <w:sz w:val="14"/>
          <w:szCs w:val="14"/>
        </w:rPr>
        <w:t>.</w:t>
      </w:r>
    </w:p>
  </w:footnote>
  <w:footnote w:id="14">
    <w:p w14:paraId="681C1113" w14:textId="744B76CC" w:rsidR="00DF2156" w:rsidRPr="00EA5F2F" w:rsidRDefault="00DF2156" w:rsidP="009D5108">
      <w:pPr>
        <w:pStyle w:val="FootnoteText"/>
        <w:spacing w:after="0"/>
        <w:rPr>
          <w:sz w:val="14"/>
          <w:szCs w:val="14"/>
        </w:rPr>
      </w:pPr>
      <w:r w:rsidRPr="00EA5F2F">
        <w:rPr>
          <w:rStyle w:val="FootnoteReference"/>
          <w:sz w:val="14"/>
          <w:szCs w:val="14"/>
        </w:rPr>
        <w:footnoteRef/>
      </w:r>
      <w:r w:rsidRPr="00EA5F2F">
        <w:rPr>
          <w:sz w:val="14"/>
          <w:szCs w:val="14"/>
        </w:rPr>
        <w:t xml:space="preserve"> V primeru kreditojemalca, ki opravlja dejavnost, za katero je bilo z vladnim ali občinskim odlokom določeno, da se opravljanje storitve oz</w:t>
      </w:r>
      <w:r w:rsidR="00F144F0">
        <w:rPr>
          <w:sz w:val="14"/>
          <w:szCs w:val="14"/>
        </w:rPr>
        <w:t>iroma</w:t>
      </w:r>
      <w:r w:rsidRPr="00EA5F2F">
        <w:rPr>
          <w:sz w:val="14"/>
          <w:szCs w:val="14"/>
        </w:rPr>
        <w:t xml:space="preserve"> prodaje blaga zaradi epidemije virusa začasno prepove</w:t>
      </w:r>
      <w:r w:rsidR="009F7A6A" w:rsidRPr="00EA5F2F">
        <w:rPr>
          <w:sz w:val="14"/>
          <w:szCs w:val="14"/>
        </w:rPr>
        <w:t>,</w:t>
      </w:r>
      <w:r w:rsidR="00D5114B" w:rsidRPr="00EA5F2F">
        <w:rPr>
          <w:sz w:val="14"/>
          <w:szCs w:val="14"/>
        </w:rPr>
        <w:t xml:space="preserve"> banka</w:t>
      </w:r>
      <w:r w:rsidR="003B6473" w:rsidRPr="00EA5F2F">
        <w:rPr>
          <w:sz w:val="14"/>
          <w:szCs w:val="14"/>
        </w:rPr>
        <w:t>/hranilnica</w:t>
      </w:r>
      <w:r w:rsidR="00D5114B" w:rsidRPr="00EA5F2F">
        <w:rPr>
          <w:sz w:val="14"/>
          <w:szCs w:val="14"/>
        </w:rPr>
        <w:t xml:space="preserve"> priloži kopijo odloka</w:t>
      </w:r>
      <w:r w:rsidR="00347B35" w:rsidRPr="00EA5F2F">
        <w:rPr>
          <w:sz w:val="14"/>
          <w:szCs w:val="14"/>
        </w:rPr>
        <w:t>.</w:t>
      </w:r>
      <w:r w:rsidRPr="00EA5F2F">
        <w:rPr>
          <w:sz w:val="14"/>
          <w:szCs w:val="14"/>
        </w:rPr>
        <w:t xml:space="preserve"> </w:t>
      </w:r>
    </w:p>
  </w:footnote>
  <w:footnote w:id="15">
    <w:p w14:paraId="34FD2439" w14:textId="6CD8AA7C" w:rsidR="006F53B5" w:rsidRPr="00EA5F2F" w:rsidRDefault="006F53B5" w:rsidP="009D5108">
      <w:pPr>
        <w:pStyle w:val="FootnoteText"/>
        <w:spacing w:after="0"/>
        <w:rPr>
          <w:sz w:val="14"/>
          <w:szCs w:val="14"/>
        </w:rPr>
      </w:pPr>
      <w:r w:rsidRPr="00EA5F2F">
        <w:rPr>
          <w:rStyle w:val="FootnoteReference"/>
          <w:sz w:val="14"/>
          <w:szCs w:val="14"/>
        </w:rPr>
        <w:footnoteRef/>
      </w:r>
      <w:r w:rsidRPr="00EA5F2F">
        <w:rPr>
          <w:sz w:val="14"/>
          <w:szCs w:val="14"/>
        </w:rPr>
        <w:t xml:space="preserve"> V primeru odloga, odobrenega do vključno 27.11.2020</w:t>
      </w:r>
      <w:r w:rsidR="00DC0C88" w:rsidRPr="00EA5F2F">
        <w:rPr>
          <w:sz w:val="14"/>
          <w:szCs w:val="14"/>
        </w:rPr>
        <w:t xml:space="preserve">, </w:t>
      </w:r>
      <w:r w:rsidRPr="00EA5F2F">
        <w:rPr>
          <w:sz w:val="14"/>
          <w:szCs w:val="14"/>
        </w:rPr>
        <w:t xml:space="preserve">potrdilo FURS o poravnanih zapadlostih </w:t>
      </w:r>
      <w:r w:rsidR="00DC0C88" w:rsidRPr="00EA5F2F">
        <w:rPr>
          <w:sz w:val="14"/>
          <w:szCs w:val="14"/>
        </w:rPr>
        <w:t xml:space="preserve">obveznostih kreditojemalca iz naslova obveznih prispevkov, davkov in drugih dajatev na dan 31.12.2019, za odlog, odobren od 28.11.2020 dalje, pa potrdilo FURS o poravnanih </w:t>
      </w:r>
      <w:r w:rsidR="00EE428F" w:rsidRPr="00EA5F2F">
        <w:rPr>
          <w:sz w:val="14"/>
          <w:szCs w:val="14"/>
        </w:rPr>
        <w:t xml:space="preserve">zapadlih </w:t>
      </w:r>
      <w:r w:rsidR="00DC0C88" w:rsidRPr="00EA5F2F">
        <w:rPr>
          <w:sz w:val="14"/>
          <w:szCs w:val="14"/>
        </w:rPr>
        <w:t>obveznostih</w:t>
      </w:r>
      <w:r w:rsidR="00EE428F" w:rsidRPr="00EA5F2F">
        <w:rPr>
          <w:sz w:val="14"/>
          <w:szCs w:val="14"/>
        </w:rPr>
        <w:t xml:space="preserve"> kreditojemalca iz naslova obveznih prispevkov, davkov in drugih dajatev</w:t>
      </w:r>
      <w:r w:rsidR="00DC0C88" w:rsidRPr="00EA5F2F">
        <w:rPr>
          <w:sz w:val="14"/>
          <w:szCs w:val="14"/>
        </w:rPr>
        <w:t xml:space="preserve"> na dan vložitve vloge</w:t>
      </w:r>
      <w:r w:rsidR="00237668" w:rsidRPr="00EA5F2F">
        <w:rPr>
          <w:sz w:val="14"/>
          <w:szCs w:val="14"/>
        </w:rPr>
        <w:t>.</w:t>
      </w:r>
      <w:r w:rsidR="00DC0C88" w:rsidRPr="00EA5F2F">
        <w:rPr>
          <w:sz w:val="14"/>
          <w:szCs w:val="14"/>
        </w:rPr>
        <w:t xml:space="preserve">  </w:t>
      </w:r>
    </w:p>
  </w:footnote>
  <w:footnote w:id="16">
    <w:p w14:paraId="37E58F71" w14:textId="7D3C29BE" w:rsidR="00A40CBE" w:rsidRPr="00EA5F2F" w:rsidRDefault="005C0C8D" w:rsidP="009D5108">
      <w:pPr>
        <w:pStyle w:val="FootnoteText"/>
        <w:spacing w:after="0"/>
        <w:rPr>
          <w:sz w:val="14"/>
          <w:szCs w:val="14"/>
        </w:rPr>
      </w:pPr>
      <w:r w:rsidRPr="00EA5F2F">
        <w:rPr>
          <w:rStyle w:val="FootnoteReference"/>
          <w:sz w:val="14"/>
          <w:szCs w:val="14"/>
        </w:rPr>
        <w:footnoteRef/>
      </w:r>
      <w:r w:rsidRPr="00EA5F2F">
        <w:rPr>
          <w:sz w:val="14"/>
          <w:szCs w:val="14"/>
        </w:rPr>
        <w:t xml:space="preserve"> V primeru kreditojemalca, ki je del skupine</w:t>
      </w:r>
      <w:r w:rsidR="0034612D" w:rsidRPr="00EA5F2F">
        <w:rPr>
          <w:sz w:val="14"/>
          <w:szCs w:val="14"/>
        </w:rPr>
        <w:t xml:space="preserve"> podjetij,</w:t>
      </w:r>
      <w:r w:rsidRPr="00EA5F2F">
        <w:rPr>
          <w:sz w:val="14"/>
          <w:szCs w:val="14"/>
        </w:rPr>
        <w:t xml:space="preserve"> </w:t>
      </w:r>
      <w:r w:rsidR="0034612D" w:rsidRPr="00EA5F2F">
        <w:rPr>
          <w:sz w:val="14"/>
          <w:szCs w:val="14"/>
        </w:rPr>
        <w:t>ki sestavljajo</w:t>
      </w:r>
      <w:r w:rsidRPr="00EA5F2F">
        <w:rPr>
          <w:sz w:val="14"/>
          <w:szCs w:val="14"/>
        </w:rPr>
        <w:t xml:space="preserve"> »enoten gospodarski subjekt« banka</w:t>
      </w:r>
      <w:r w:rsidR="003B6473" w:rsidRPr="00EA5F2F">
        <w:rPr>
          <w:sz w:val="14"/>
          <w:szCs w:val="14"/>
        </w:rPr>
        <w:t>/hranilnica</w:t>
      </w:r>
      <w:r w:rsidRPr="00EA5F2F">
        <w:rPr>
          <w:sz w:val="14"/>
          <w:szCs w:val="14"/>
        </w:rPr>
        <w:t xml:space="preserve"> predloži </w:t>
      </w:r>
      <w:r w:rsidR="005C0224" w:rsidRPr="00EA5F2F">
        <w:rPr>
          <w:sz w:val="14"/>
          <w:szCs w:val="14"/>
        </w:rPr>
        <w:t>poleg računovodskih izkazov kreditojemalca za leto 2019 tudi</w:t>
      </w:r>
      <w:r w:rsidRPr="00EA5F2F">
        <w:rPr>
          <w:sz w:val="14"/>
          <w:szCs w:val="14"/>
        </w:rPr>
        <w:t xml:space="preserve"> računovodske izkaze skupine </w:t>
      </w:r>
      <w:r w:rsidR="005C0224" w:rsidRPr="00EA5F2F">
        <w:rPr>
          <w:sz w:val="14"/>
          <w:szCs w:val="14"/>
        </w:rPr>
        <w:t>za leto 2019</w:t>
      </w:r>
      <w:r w:rsidRPr="00EA5F2F">
        <w:rPr>
          <w:sz w:val="14"/>
          <w:szCs w:val="14"/>
        </w:rPr>
        <w:t>. Če za skupino obstajajo konsolidirani izkazi, banka</w:t>
      </w:r>
      <w:r w:rsidR="003B6473" w:rsidRPr="00EA5F2F">
        <w:rPr>
          <w:sz w:val="14"/>
          <w:szCs w:val="14"/>
        </w:rPr>
        <w:t>/hranilnica</w:t>
      </w:r>
      <w:r w:rsidRPr="00EA5F2F">
        <w:rPr>
          <w:sz w:val="14"/>
          <w:szCs w:val="14"/>
        </w:rPr>
        <w:t xml:space="preserve"> predloži </w:t>
      </w:r>
      <w:r w:rsidR="005C0224" w:rsidRPr="00EA5F2F">
        <w:rPr>
          <w:sz w:val="14"/>
          <w:szCs w:val="14"/>
        </w:rPr>
        <w:t>le-te</w:t>
      </w:r>
      <w:r w:rsidR="000E5BEC" w:rsidRPr="00EA5F2F">
        <w:rPr>
          <w:sz w:val="14"/>
          <w:szCs w:val="14"/>
        </w:rPr>
        <w:t xml:space="preserve">. Za </w:t>
      </w:r>
      <w:r w:rsidRPr="00EA5F2F">
        <w:rPr>
          <w:sz w:val="14"/>
          <w:szCs w:val="14"/>
        </w:rPr>
        <w:t>ostal</w:t>
      </w:r>
      <w:r w:rsidR="004C36AA" w:rsidRPr="00EA5F2F">
        <w:rPr>
          <w:sz w:val="14"/>
          <w:szCs w:val="14"/>
        </w:rPr>
        <w:t>a</w:t>
      </w:r>
      <w:r w:rsidRPr="00EA5F2F">
        <w:rPr>
          <w:sz w:val="14"/>
          <w:szCs w:val="14"/>
        </w:rPr>
        <w:t xml:space="preserve"> </w:t>
      </w:r>
      <w:r w:rsidR="000E5BEC" w:rsidRPr="00EA5F2F">
        <w:rPr>
          <w:sz w:val="14"/>
          <w:szCs w:val="14"/>
        </w:rPr>
        <w:t>povezana oz</w:t>
      </w:r>
      <w:r w:rsidR="00F144F0">
        <w:rPr>
          <w:sz w:val="14"/>
          <w:szCs w:val="14"/>
        </w:rPr>
        <w:t>iroma</w:t>
      </w:r>
      <w:r w:rsidR="000E5BEC" w:rsidRPr="00EA5F2F">
        <w:rPr>
          <w:sz w:val="14"/>
          <w:szCs w:val="14"/>
        </w:rPr>
        <w:t xml:space="preserve"> partnerska </w:t>
      </w:r>
      <w:r w:rsidRPr="00EA5F2F">
        <w:rPr>
          <w:sz w:val="14"/>
          <w:szCs w:val="14"/>
        </w:rPr>
        <w:t xml:space="preserve">podjetja, </w:t>
      </w:r>
      <w:r w:rsidR="000E5BEC" w:rsidRPr="00EA5F2F">
        <w:rPr>
          <w:sz w:val="14"/>
          <w:szCs w:val="14"/>
        </w:rPr>
        <w:t xml:space="preserve">ki sestavljajo »enoten gospodarski subjekt«, in </w:t>
      </w:r>
      <w:r w:rsidRPr="00EA5F2F">
        <w:rPr>
          <w:sz w:val="14"/>
          <w:szCs w:val="14"/>
        </w:rPr>
        <w:t>niso vključena v konsolidirane računovodske izkaze predloži posamične računovodske izkaze. Če konsolidirani računovodski izkazi niso na voljo, bank</w:t>
      </w:r>
      <w:r w:rsidR="000E5BEC" w:rsidRPr="00EA5F2F">
        <w:rPr>
          <w:sz w:val="14"/>
          <w:szCs w:val="14"/>
        </w:rPr>
        <w:t>a</w:t>
      </w:r>
      <w:r w:rsidR="003B6473" w:rsidRPr="00EA5F2F">
        <w:rPr>
          <w:sz w:val="14"/>
          <w:szCs w:val="14"/>
        </w:rPr>
        <w:t>/hranilnic</w:t>
      </w:r>
      <w:r w:rsidR="000E5BEC" w:rsidRPr="00EA5F2F">
        <w:rPr>
          <w:sz w:val="14"/>
          <w:szCs w:val="14"/>
        </w:rPr>
        <w:t>a</w:t>
      </w:r>
      <w:r w:rsidRPr="00EA5F2F">
        <w:rPr>
          <w:sz w:val="14"/>
          <w:szCs w:val="14"/>
        </w:rPr>
        <w:t xml:space="preserve"> predloži posamične računovodske izkaze za vsa </w:t>
      </w:r>
      <w:r w:rsidR="000E5BEC" w:rsidRPr="00EA5F2F">
        <w:rPr>
          <w:sz w:val="14"/>
          <w:szCs w:val="14"/>
        </w:rPr>
        <w:t>povezana oz</w:t>
      </w:r>
      <w:r w:rsidR="00F144F0">
        <w:rPr>
          <w:sz w:val="14"/>
          <w:szCs w:val="14"/>
        </w:rPr>
        <w:t>iroma</w:t>
      </w:r>
      <w:r w:rsidR="000E5BEC" w:rsidRPr="00EA5F2F">
        <w:rPr>
          <w:sz w:val="14"/>
          <w:szCs w:val="14"/>
        </w:rPr>
        <w:t xml:space="preserve"> partnerska </w:t>
      </w:r>
      <w:r w:rsidRPr="00EA5F2F">
        <w:rPr>
          <w:sz w:val="14"/>
          <w:szCs w:val="14"/>
        </w:rPr>
        <w:t>podjetja iz skupine.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01042" w14:textId="42FCB205" w:rsidR="008D71FA" w:rsidRDefault="008D71FA" w:rsidP="008D71FA">
    <w:pPr>
      <w:pStyle w:val="Header"/>
    </w:pPr>
    <w:r>
      <w:t xml:space="preserve">Verzija </w:t>
    </w:r>
    <w:r w:rsidR="00A730DE">
      <w:t>5</w:t>
    </w:r>
    <w:r>
      <w:t xml:space="preserve">.0, datum objave </w:t>
    </w:r>
    <w:r w:rsidR="00917758">
      <w:t>20. 12. 2021</w:t>
    </w:r>
    <w:r w:rsidR="00BC765B">
      <w:t xml:space="preserve">                                                                             ZAUPNO</w:t>
    </w:r>
    <w:r w:rsidR="00AE10CD">
      <w:t xml:space="preserve"> – osebni podatki</w:t>
    </w:r>
  </w:p>
  <w:p w14:paraId="6EECB862" w14:textId="77777777" w:rsidR="008D71FA" w:rsidRDefault="008D7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23BF1"/>
    <w:multiLevelType w:val="hybridMultilevel"/>
    <w:tmpl w:val="A1666F58"/>
    <w:lvl w:ilvl="0" w:tplc="CD2E0438">
      <w:start w:val="1"/>
      <w:numFmt w:val="lowerLetter"/>
      <w:lvlText w:val="%1)"/>
      <w:lvlJc w:val="left"/>
      <w:pPr>
        <w:ind w:left="720" w:hanging="360"/>
      </w:pPr>
      <w:rPr>
        <w:rFonts w:hint="default"/>
      </w:rPr>
    </w:lvl>
    <w:lvl w:ilvl="1" w:tplc="E3B07AB4">
      <w:start w:val="1"/>
      <w:numFmt w:val="bullet"/>
      <w:lvlText w:val="-"/>
      <w:lvlJc w:val="left"/>
      <w:pPr>
        <w:ind w:left="1440" w:hanging="360"/>
      </w:pPr>
      <w:rPr>
        <w:rFonts w:ascii="Calibri" w:eastAsia="Times New Roman" w:hAnsi="Calibri" w:cs="Times New Roman" w:hint="default"/>
      </w:rPr>
    </w:lvl>
    <w:lvl w:ilvl="2" w:tplc="E3B07AB4">
      <w:start w:val="1"/>
      <w:numFmt w:val="bullet"/>
      <w:lvlText w:val="-"/>
      <w:lvlJc w:val="left"/>
      <w:pPr>
        <w:ind w:left="2160" w:hanging="180"/>
      </w:pPr>
      <w:rPr>
        <w:rFonts w:ascii="Calibri" w:eastAsia="Times New Roman" w:hAnsi="Calibri" w:cs="Times New Roman" w:hint="default"/>
      </w:rPr>
    </w:lvl>
    <w:lvl w:ilvl="3" w:tplc="06CC4300" w:tentative="1">
      <w:start w:val="1"/>
      <w:numFmt w:val="decimal"/>
      <w:lvlText w:val="%4."/>
      <w:lvlJc w:val="left"/>
      <w:pPr>
        <w:ind w:left="2880" w:hanging="360"/>
      </w:pPr>
    </w:lvl>
    <w:lvl w:ilvl="4" w:tplc="D332DFD4" w:tentative="1">
      <w:start w:val="1"/>
      <w:numFmt w:val="lowerLetter"/>
      <w:lvlText w:val="%5."/>
      <w:lvlJc w:val="left"/>
      <w:pPr>
        <w:ind w:left="3600" w:hanging="360"/>
      </w:pPr>
    </w:lvl>
    <w:lvl w:ilvl="5" w:tplc="547A60E6" w:tentative="1">
      <w:start w:val="1"/>
      <w:numFmt w:val="lowerRoman"/>
      <w:lvlText w:val="%6."/>
      <w:lvlJc w:val="right"/>
      <w:pPr>
        <w:ind w:left="4320" w:hanging="180"/>
      </w:pPr>
    </w:lvl>
    <w:lvl w:ilvl="6" w:tplc="EA80B822" w:tentative="1">
      <w:start w:val="1"/>
      <w:numFmt w:val="decimal"/>
      <w:lvlText w:val="%7."/>
      <w:lvlJc w:val="left"/>
      <w:pPr>
        <w:ind w:left="5040" w:hanging="360"/>
      </w:pPr>
    </w:lvl>
    <w:lvl w:ilvl="7" w:tplc="A6FA4678" w:tentative="1">
      <w:start w:val="1"/>
      <w:numFmt w:val="lowerLetter"/>
      <w:lvlText w:val="%8."/>
      <w:lvlJc w:val="left"/>
      <w:pPr>
        <w:ind w:left="5760" w:hanging="360"/>
      </w:pPr>
    </w:lvl>
    <w:lvl w:ilvl="8" w:tplc="DE2AAA5E" w:tentative="1">
      <w:start w:val="1"/>
      <w:numFmt w:val="lowerRoman"/>
      <w:lvlText w:val="%9."/>
      <w:lvlJc w:val="right"/>
      <w:pPr>
        <w:ind w:left="6480" w:hanging="180"/>
      </w:pPr>
    </w:lvl>
  </w:abstractNum>
  <w:abstractNum w:abstractNumId="1" w15:restartNumberingAfterBreak="0">
    <w:nsid w:val="3C72276F"/>
    <w:multiLevelType w:val="hybridMultilevel"/>
    <w:tmpl w:val="4D52C5F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78851DD"/>
    <w:multiLevelType w:val="hybridMultilevel"/>
    <w:tmpl w:val="62F00640"/>
    <w:lvl w:ilvl="0" w:tplc="F5EE5B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4CE7EAE"/>
    <w:multiLevelType w:val="hybridMultilevel"/>
    <w:tmpl w:val="32F42A9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61166CC"/>
    <w:multiLevelType w:val="hybridMultilevel"/>
    <w:tmpl w:val="D820F1DA"/>
    <w:lvl w:ilvl="0" w:tplc="E6B2BBCA">
      <w:start w:val="1"/>
      <w:numFmt w:val="decimal"/>
      <w:lvlText w:val="%1."/>
      <w:lvlJc w:val="left"/>
      <w:pPr>
        <w:tabs>
          <w:tab w:val="num" w:pos="284"/>
        </w:tabs>
        <w:ind w:left="284" w:hanging="284"/>
      </w:pPr>
      <w:rPr>
        <w:rFonts w:hint="default"/>
        <w:b/>
        <w:sz w:val="22"/>
        <w:szCs w:val="22"/>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7B485CD0"/>
    <w:multiLevelType w:val="hybridMultilevel"/>
    <w:tmpl w:val="F30E0D7E"/>
    <w:lvl w:ilvl="0" w:tplc="30F698B8">
      <w:start w:val="2"/>
      <w:numFmt w:val="bullet"/>
      <w:pStyle w:val="Alineja"/>
      <w:lvlText w:val="-"/>
      <w:lvlJc w:val="left"/>
      <w:pPr>
        <w:ind w:left="360" w:hanging="360"/>
      </w:pPr>
      <w:rPr>
        <w:rFonts w:ascii="Tahoma" w:eastAsia="Times New Roman" w:hAnsi="Tahoma" w:cs="Tahoma" w:hint="default"/>
      </w:rPr>
    </w:lvl>
    <w:lvl w:ilvl="1" w:tplc="5FD02970" w:tentative="1">
      <w:start w:val="1"/>
      <w:numFmt w:val="bullet"/>
      <w:lvlText w:val="o"/>
      <w:lvlJc w:val="left"/>
      <w:pPr>
        <w:ind w:left="1440" w:hanging="360"/>
      </w:pPr>
      <w:rPr>
        <w:rFonts w:ascii="Courier New" w:hAnsi="Courier New" w:cs="Courier New" w:hint="default"/>
      </w:rPr>
    </w:lvl>
    <w:lvl w:ilvl="2" w:tplc="0E565CE8" w:tentative="1">
      <w:start w:val="1"/>
      <w:numFmt w:val="bullet"/>
      <w:lvlText w:val=""/>
      <w:lvlJc w:val="left"/>
      <w:pPr>
        <w:ind w:left="2160" w:hanging="360"/>
      </w:pPr>
      <w:rPr>
        <w:rFonts w:ascii="Wingdings" w:hAnsi="Wingdings" w:hint="default"/>
      </w:rPr>
    </w:lvl>
    <w:lvl w:ilvl="3" w:tplc="A516B232" w:tentative="1">
      <w:start w:val="1"/>
      <w:numFmt w:val="bullet"/>
      <w:lvlText w:val=""/>
      <w:lvlJc w:val="left"/>
      <w:pPr>
        <w:ind w:left="2880" w:hanging="360"/>
      </w:pPr>
      <w:rPr>
        <w:rFonts w:ascii="Symbol" w:hAnsi="Symbol" w:hint="default"/>
      </w:rPr>
    </w:lvl>
    <w:lvl w:ilvl="4" w:tplc="B30680A4" w:tentative="1">
      <w:start w:val="1"/>
      <w:numFmt w:val="bullet"/>
      <w:lvlText w:val="o"/>
      <w:lvlJc w:val="left"/>
      <w:pPr>
        <w:ind w:left="3600" w:hanging="360"/>
      </w:pPr>
      <w:rPr>
        <w:rFonts w:ascii="Courier New" w:hAnsi="Courier New" w:cs="Courier New" w:hint="default"/>
      </w:rPr>
    </w:lvl>
    <w:lvl w:ilvl="5" w:tplc="7E92227E" w:tentative="1">
      <w:start w:val="1"/>
      <w:numFmt w:val="bullet"/>
      <w:lvlText w:val=""/>
      <w:lvlJc w:val="left"/>
      <w:pPr>
        <w:ind w:left="4320" w:hanging="360"/>
      </w:pPr>
      <w:rPr>
        <w:rFonts w:ascii="Wingdings" w:hAnsi="Wingdings" w:hint="default"/>
      </w:rPr>
    </w:lvl>
    <w:lvl w:ilvl="6" w:tplc="89FE6DF0" w:tentative="1">
      <w:start w:val="1"/>
      <w:numFmt w:val="bullet"/>
      <w:lvlText w:val=""/>
      <w:lvlJc w:val="left"/>
      <w:pPr>
        <w:ind w:left="5040" w:hanging="360"/>
      </w:pPr>
      <w:rPr>
        <w:rFonts w:ascii="Symbol" w:hAnsi="Symbol" w:hint="default"/>
      </w:rPr>
    </w:lvl>
    <w:lvl w:ilvl="7" w:tplc="26087E22" w:tentative="1">
      <w:start w:val="1"/>
      <w:numFmt w:val="bullet"/>
      <w:lvlText w:val="o"/>
      <w:lvlJc w:val="left"/>
      <w:pPr>
        <w:ind w:left="5760" w:hanging="360"/>
      </w:pPr>
      <w:rPr>
        <w:rFonts w:ascii="Courier New" w:hAnsi="Courier New" w:cs="Courier New" w:hint="default"/>
      </w:rPr>
    </w:lvl>
    <w:lvl w:ilvl="8" w:tplc="49686A9A"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91"/>
    <w:rsid w:val="0000029D"/>
    <w:rsid w:val="000015F6"/>
    <w:rsid w:val="000025FE"/>
    <w:rsid w:val="00003408"/>
    <w:rsid w:val="00005066"/>
    <w:rsid w:val="00007B7A"/>
    <w:rsid w:val="00012B60"/>
    <w:rsid w:val="000167D8"/>
    <w:rsid w:val="0001685E"/>
    <w:rsid w:val="0002240E"/>
    <w:rsid w:val="00026D71"/>
    <w:rsid w:val="000309FE"/>
    <w:rsid w:val="00031EFE"/>
    <w:rsid w:val="00034E18"/>
    <w:rsid w:val="000417B4"/>
    <w:rsid w:val="00046B53"/>
    <w:rsid w:val="00053F38"/>
    <w:rsid w:val="00062773"/>
    <w:rsid w:val="0007056E"/>
    <w:rsid w:val="00071F68"/>
    <w:rsid w:val="00073FA1"/>
    <w:rsid w:val="00076BB8"/>
    <w:rsid w:val="00086F89"/>
    <w:rsid w:val="00087F37"/>
    <w:rsid w:val="00090F4B"/>
    <w:rsid w:val="0009113C"/>
    <w:rsid w:val="00091E45"/>
    <w:rsid w:val="00092A1F"/>
    <w:rsid w:val="00093CA1"/>
    <w:rsid w:val="00097795"/>
    <w:rsid w:val="000A0080"/>
    <w:rsid w:val="000A36AE"/>
    <w:rsid w:val="000A72A4"/>
    <w:rsid w:val="000B2E60"/>
    <w:rsid w:val="000C2FFE"/>
    <w:rsid w:val="000D0B37"/>
    <w:rsid w:val="000E07CE"/>
    <w:rsid w:val="000E584F"/>
    <w:rsid w:val="000E5BEC"/>
    <w:rsid w:val="001049EC"/>
    <w:rsid w:val="00107EA1"/>
    <w:rsid w:val="00113B52"/>
    <w:rsid w:val="00114848"/>
    <w:rsid w:val="001216E7"/>
    <w:rsid w:val="00122969"/>
    <w:rsid w:val="001276CB"/>
    <w:rsid w:val="001332AC"/>
    <w:rsid w:val="001404EA"/>
    <w:rsid w:val="001521FB"/>
    <w:rsid w:val="001524BA"/>
    <w:rsid w:val="00173775"/>
    <w:rsid w:val="00174826"/>
    <w:rsid w:val="001750ED"/>
    <w:rsid w:val="001906BC"/>
    <w:rsid w:val="001922E0"/>
    <w:rsid w:val="001A0D77"/>
    <w:rsid w:val="001A220C"/>
    <w:rsid w:val="001B2638"/>
    <w:rsid w:val="001B285B"/>
    <w:rsid w:val="001C676C"/>
    <w:rsid w:val="001C6789"/>
    <w:rsid w:val="001C6D72"/>
    <w:rsid w:val="001D1D4D"/>
    <w:rsid w:val="001D2BAE"/>
    <w:rsid w:val="001D3F0C"/>
    <w:rsid w:val="001D4541"/>
    <w:rsid w:val="001F1E2F"/>
    <w:rsid w:val="001F2B46"/>
    <w:rsid w:val="001F3F28"/>
    <w:rsid w:val="002146FA"/>
    <w:rsid w:val="00217A5B"/>
    <w:rsid w:val="00220149"/>
    <w:rsid w:val="00224310"/>
    <w:rsid w:val="0022475E"/>
    <w:rsid w:val="00224F99"/>
    <w:rsid w:val="00226C2B"/>
    <w:rsid w:val="0023084A"/>
    <w:rsid w:val="002309F0"/>
    <w:rsid w:val="00237668"/>
    <w:rsid w:val="00243532"/>
    <w:rsid w:val="002441EF"/>
    <w:rsid w:val="00250CB5"/>
    <w:rsid w:val="002530F0"/>
    <w:rsid w:val="00260834"/>
    <w:rsid w:val="00263A38"/>
    <w:rsid w:val="002672E0"/>
    <w:rsid w:val="0028478B"/>
    <w:rsid w:val="00286B90"/>
    <w:rsid w:val="00293591"/>
    <w:rsid w:val="002B77DE"/>
    <w:rsid w:val="002D7337"/>
    <w:rsid w:val="002F7418"/>
    <w:rsid w:val="00300F7C"/>
    <w:rsid w:val="003014EE"/>
    <w:rsid w:val="00306735"/>
    <w:rsid w:val="00322BE5"/>
    <w:rsid w:val="00342182"/>
    <w:rsid w:val="00345434"/>
    <w:rsid w:val="0034612D"/>
    <w:rsid w:val="00347B35"/>
    <w:rsid w:val="00354D7E"/>
    <w:rsid w:val="00375E1E"/>
    <w:rsid w:val="003A757F"/>
    <w:rsid w:val="003A7FE1"/>
    <w:rsid w:val="003B4DF6"/>
    <w:rsid w:val="003B6473"/>
    <w:rsid w:val="003B7EAA"/>
    <w:rsid w:val="003C0B0C"/>
    <w:rsid w:val="003D2575"/>
    <w:rsid w:val="003D2EC6"/>
    <w:rsid w:val="003E6988"/>
    <w:rsid w:val="003F41B3"/>
    <w:rsid w:val="004013B9"/>
    <w:rsid w:val="00406F35"/>
    <w:rsid w:val="00434FAC"/>
    <w:rsid w:val="004521C9"/>
    <w:rsid w:val="00453097"/>
    <w:rsid w:val="00457E5B"/>
    <w:rsid w:val="00457F50"/>
    <w:rsid w:val="00461D2A"/>
    <w:rsid w:val="00464BDD"/>
    <w:rsid w:val="00465E06"/>
    <w:rsid w:val="0046656C"/>
    <w:rsid w:val="004816F7"/>
    <w:rsid w:val="004847CE"/>
    <w:rsid w:val="00491FE6"/>
    <w:rsid w:val="00493EE1"/>
    <w:rsid w:val="004A75A1"/>
    <w:rsid w:val="004B1669"/>
    <w:rsid w:val="004C36AA"/>
    <w:rsid w:val="004C64C7"/>
    <w:rsid w:val="004D05C2"/>
    <w:rsid w:val="004E185D"/>
    <w:rsid w:val="004E246E"/>
    <w:rsid w:val="004E4713"/>
    <w:rsid w:val="00507A2A"/>
    <w:rsid w:val="00515144"/>
    <w:rsid w:val="005209B0"/>
    <w:rsid w:val="0052512E"/>
    <w:rsid w:val="0052590D"/>
    <w:rsid w:val="00532EC3"/>
    <w:rsid w:val="00542C18"/>
    <w:rsid w:val="00547367"/>
    <w:rsid w:val="0055561C"/>
    <w:rsid w:val="005614D6"/>
    <w:rsid w:val="00576E95"/>
    <w:rsid w:val="00582653"/>
    <w:rsid w:val="005848F2"/>
    <w:rsid w:val="00585760"/>
    <w:rsid w:val="00590671"/>
    <w:rsid w:val="005A62C9"/>
    <w:rsid w:val="005B1ADC"/>
    <w:rsid w:val="005B7518"/>
    <w:rsid w:val="005C0224"/>
    <w:rsid w:val="005C0C8D"/>
    <w:rsid w:val="005C2AA7"/>
    <w:rsid w:val="005C32AD"/>
    <w:rsid w:val="005D06FA"/>
    <w:rsid w:val="005D71EC"/>
    <w:rsid w:val="005E0C04"/>
    <w:rsid w:val="005E7B2E"/>
    <w:rsid w:val="005F003C"/>
    <w:rsid w:val="005F1279"/>
    <w:rsid w:val="00605EF0"/>
    <w:rsid w:val="00613A75"/>
    <w:rsid w:val="00616F86"/>
    <w:rsid w:val="006218E6"/>
    <w:rsid w:val="006306B1"/>
    <w:rsid w:val="0064191D"/>
    <w:rsid w:val="00641CB2"/>
    <w:rsid w:val="006475A5"/>
    <w:rsid w:val="0065135E"/>
    <w:rsid w:val="0065443F"/>
    <w:rsid w:val="006578DB"/>
    <w:rsid w:val="006603F5"/>
    <w:rsid w:val="006676CF"/>
    <w:rsid w:val="006835AC"/>
    <w:rsid w:val="006905B8"/>
    <w:rsid w:val="006923F0"/>
    <w:rsid w:val="00693071"/>
    <w:rsid w:val="00696070"/>
    <w:rsid w:val="00697B76"/>
    <w:rsid w:val="006A3ACC"/>
    <w:rsid w:val="006B5E85"/>
    <w:rsid w:val="006D15E4"/>
    <w:rsid w:val="006D732F"/>
    <w:rsid w:val="006E0299"/>
    <w:rsid w:val="006E24BE"/>
    <w:rsid w:val="006E5DC9"/>
    <w:rsid w:val="006E6741"/>
    <w:rsid w:val="006F53B5"/>
    <w:rsid w:val="00702345"/>
    <w:rsid w:val="007054D2"/>
    <w:rsid w:val="007235DE"/>
    <w:rsid w:val="00726783"/>
    <w:rsid w:val="007322B8"/>
    <w:rsid w:val="00747185"/>
    <w:rsid w:val="00750874"/>
    <w:rsid w:val="00754325"/>
    <w:rsid w:val="00764F7B"/>
    <w:rsid w:val="00767745"/>
    <w:rsid w:val="00770ACB"/>
    <w:rsid w:val="00772067"/>
    <w:rsid w:val="00782280"/>
    <w:rsid w:val="00782F04"/>
    <w:rsid w:val="007924B5"/>
    <w:rsid w:val="007944E1"/>
    <w:rsid w:val="00795661"/>
    <w:rsid w:val="007A21BA"/>
    <w:rsid w:val="007B36E6"/>
    <w:rsid w:val="007B75EA"/>
    <w:rsid w:val="007C28F8"/>
    <w:rsid w:val="007D4704"/>
    <w:rsid w:val="007F0650"/>
    <w:rsid w:val="007F25ED"/>
    <w:rsid w:val="00802854"/>
    <w:rsid w:val="00810134"/>
    <w:rsid w:val="008159EE"/>
    <w:rsid w:val="008165FA"/>
    <w:rsid w:val="00816F20"/>
    <w:rsid w:val="00821C82"/>
    <w:rsid w:val="0083044B"/>
    <w:rsid w:val="0083415F"/>
    <w:rsid w:val="0084787D"/>
    <w:rsid w:val="008479D3"/>
    <w:rsid w:val="00855B2E"/>
    <w:rsid w:val="0085646A"/>
    <w:rsid w:val="00867174"/>
    <w:rsid w:val="00877424"/>
    <w:rsid w:val="00884E1F"/>
    <w:rsid w:val="00890446"/>
    <w:rsid w:val="008973D9"/>
    <w:rsid w:val="008A2CFB"/>
    <w:rsid w:val="008A74AB"/>
    <w:rsid w:val="008C5BBD"/>
    <w:rsid w:val="008C6DA5"/>
    <w:rsid w:val="008D71FA"/>
    <w:rsid w:val="008E524A"/>
    <w:rsid w:val="00903604"/>
    <w:rsid w:val="00913B41"/>
    <w:rsid w:val="009142FE"/>
    <w:rsid w:val="00916AC2"/>
    <w:rsid w:val="00917758"/>
    <w:rsid w:val="00917EDD"/>
    <w:rsid w:val="0092201B"/>
    <w:rsid w:val="00924EEB"/>
    <w:rsid w:val="0093658F"/>
    <w:rsid w:val="00936B1A"/>
    <w:rsid w:val="00937F34"/>
    <w:rsid w:val="0094053D"/>
    <w:rsid w:val="00942BF1"/>
    <w:rsid w:val="00950D33"/>
    <w:rsid w:val="00960EA7"/>
    <w:rsid w:val="00967D92"/>
    <w:rsid w:val="00974125"/>
    <w:rsid w:val="009755ED"/>
    <w:rsid w:val="00976CD3"/>
    <w:rsid w:val="00983338"/>
    <w:rsid w:val="0099104C"/>
    <w:rsid w:val="00996006"/>
    <w:rsid w:val="009A5F82"/>
    <w:rsid w:val="009B6AC6"/>
    <w:rsid w:val="009C674C"/>
    <w:rsid w:val="009D2F48"/>
    <w:rsid w:val="009D4519"/>
    <w:rsid w:val="009D5108"/>
    <w:rsid w:val="009D6419"/>
    <w:rsid w:val="009E3333"/>
    <w:rsid w:val="009E3577"/>
    <w:rsid w:val="009E72F2"/>
    <w:rsid w:val="009F3BC2"/>
    <w:rsid w:val="009F7101"/>
    <w:rsid w:val="009F71F8"/>
    <w:rsid w:val="009F7A6A"/>
    <w:rsid w:val="00A00099"/>
    <w:rsid w:val="00A008C7"/>
    <w:rsid w:val="00A00925"/>
    <w:rsid w:val="00A10B97"/>
    <w:rsid w:val="00A10F9B"/>
    <w:rsid w:val="00A14311"/>
    <w:rsid w:val="00A15A3B"/>
    <w:rsid w:val="00A16204"/>
    <w:rsid w:val="00A16A5D"/>
    <w:rsid w:val="00A23FC4"/>
    <w:rsid w:val="00A24B7C"/>
    <w:rsid w:val="00A24D1C"/>
    <w:rsid w:val="00A269F2"/>
    <w:rsid w:val="00A33A2D"/>
    <w:rsid w:val="00A35F67"/>
    <w:rsid w:val="00A40CBE"/>
    <w:rsid w:val="00A43241"/>
    <w:rsid w:val="00A440B6"/>
    <w:rsid w:val="00A44480"/>
    <w:rsid w:val="00A5097B"/>
    <w:rsid w:val="00A52019"/>
    <w:rsid w:val="00A556D0"/>
    <w:rsid w:val="00A66981"/>
    <w:rsid w:val="00A677B9"/>
    <w:rsid w:val="00A67EAF"/>
    <w:rsid w:val="00A71BEF"/>
    <w:rsid w:val="00A730DE"/>
    <w:rsid w:val="00A758E3"/>
    <w:rsid w:val="00A77F80"/>
    <w:rsid w:val="00A8400D"/>
    <w:rsid w:val="00A8408F"/>
    <w:rsid w:val="00A85159"/>
    <w:rsid w:val="00A9024C"/>
    <w:rsid w:val="00A92BA5"/>
    <w:rsid w:val="00A94F24"/>
    <w:rsid w:val="00AA0977"/>
    <w:rsid w:val="00AB72FD"/>
    <w:rsid w:val="00AC181A"/>
    <w:rsid w:val="00AC2BC4"/>
    <w:rsid w:val="00AC5196"/>
    <w:rsid w:val="00AD7D22"/>
    <w:rsid w:val="00AE10CD"/>
    <w:rsid w:val="00AE3453"/>
    <w:rsid w:val="00AF05C4"/>
    <w:rsid w:val="00AF1E80"/>
    <w:rsid w:val="00AF7F99"/>
    <w:rsid w:val="00AF7F9F"/>
    <w:rsid w:val="00B028C2"/>
    <w:rsid w:val="00B03EE7"/>
    <w:rsid w:val="00B042F8"/>
    <w:rsid w:val="00B10C88"/>
    <w:rsid w:val="00B16FAC"/>
    <w:rsid w:val="00B170F4"/>
    <w:rsid w:val="00B1795A"/>
    <w:rsid w:val="00B208BF"/>
    <w:rsid w:val="00B300F1"/>
    <w:rsid w:val="00B3257A"/>
    <w:rsid w:val="00B32D53"/>
    <w:rsid w:val="00B3358B"/>
    <w:rsid w:val="00B34626"/>
    <w:rsid w:val="00B35FCB"/>
    <w:rsid w:val="00B4399E"/>
    <w:rsid w:val="00B4640D"/>
    <w:rsid w:val="00B4671D"/>
    <w:rsid w:val="00B46F3B"/>
    <w:rsid w:val="00B54CA5"/>
    <w:rsid w:val="00B56802"/>
    <w:rsid w:val="00B61714"/>
    <w:rsid w:val="00B6563E"/>
    <w:rsid w:val="00B744DA"/>
    <w:rsid w:val="00B770BD"/>
    <w:rsid w:val="00B8005F"/>
    <w:rsid w:val="00B946C5"/>
    <w:rsid w:val="00BA1A2E"/>
    <w:rsid w:val="00BA4C81"/>
    <w:rsid w:val="00BB499F"/>
    <w:rsid w:val="00BB5332"/>
    <w:rsid w:val="00BC6903"/>
    <w:rsid w:val="00BC765B"/>
    <w:rsid w:val="00BD035A"/>
    <w:rsid w:val="00BE61FB"/>
    <w:rsid w:val="00BE70CA"/>
    <w:rsid w:val="00BF4AA0"/>
    <w:rsid w:val="00C07567"/>
    <w:rsid w:val="00C15755"/>
    <w:rsid w:val="00C15E18"/>
    <w:rsid w:val="00C31308"/>
    <w:rsid w:val="00C32A2B"/>
    <w:rsid w:val="00C37F55"/>
    <w:rsid w:val="00C44D9C"/>
    <w:rsid w:val="00C457FA"/>
    <w:rsid w:val="00C47B5F"/>
    <w:rsid w:val="00C54E79"/>
    <w:rsid w:val="00C5616D"/>
    <w:rsid w:val="00C83E8A"/>
    <w:rsid w:val="00C84CAD"/>
    <w:rsid w:val="00C9113B"/>
    <w:rsid w:val="00CB239C"/>
    <w:rsid w:val="00CB38CB"/>
    <w:rsid w:val="00CB515D"/>
    <w:rsid w:val="00CC2378"/>
    <w:rsid w:val="00CC3200"/>
    <w:rsid w:val="00CD21D7"/>
    <w:rsid w:val="00CD3982"/>
    <w:rsid w:val="00CD40D5"/>
    <w:rsid w:val="00CD648B"/>
    <w:rsid w:val="00CF6A06"/>
    <w:rsid w:val="00D00314"/>
    <w:rsid w:val="00D0146B"/>
    <w:rsid w:val="00D030E8"/>
    <w:rsid w:val="00D04453"/>
    <w:rsid w:val="00D1234E"/>
    <w:rsid w:val="00D1733D"/>
    <w:rsid w:val="00D178AF"/>
    <w:rsid w:val="00D22608"/>
    <w:rsid w:val="00D2362F"/>
    <w:rsid w:val="00D26185"/>
    <w:rsid w:val="00D37230"/>
    <w:rsid w:val="00D4010A"/>
    <w:rsid w:val="00D478B9"/>
    <w:rsid w:val="00D5114B"/>
    <w:rsid w:val="00D53B88"/>
    <w:rsid w:val="00D54ACC"/>
    <w:rsid w:val="00D62B05"/>
    <w:rsid w:val="00D6734C"/>
    <w:rsid w:val="00D87617"/>
    <w:rsid w:val="00D92B69"/>
    <w:rsid w:val="00D9503D"/>
    <w:rsid w:val="00D960DC"/>
    <w:rsid w:val="00D969A0"/>
    <w:rsid w:val="00DA3B53"/>
    <w:rsid w:val="00DB13EA"/>
    <w:rsid w:val="00DB639F"/>
    <w:rsid w:val="00DC0C88"/>
    <w:rsid w:val="00DD6753"/>
    <w:rsid w:val="00DE168E"/>
    <w:rsid w:val="00DF2156"/>
    <w:rsid w:val="00DF6530"/>
    <w:rsid w:val="00E00D2A"/>
    <w:rsid w:val="00E02E95"/>
    <w:rsid w:val="00E0304E"/>
    <w:rsid w:val="00E03091"/>
    <w:rsid w:val="00E03D80"/>
    <w:rsid w:val="00E0466C"/>
    <w:rsid w:val="00E047C1"/>
    <w:rsid w:val="00E05F23"/>
    <w:rsid w:val="00E0647B"/>
    <w:rsid w:val="00E146D0"/>
    <w:rsid w:val="00E14DAB"/>
    <w:rsid w:val="00E15B7D"/>
    <w:rsid w:val="00E25AA7"/>
    <w:rsid w:val="00E300A9"/>
    <w:rsid w:val="00E41EE2"/>
    <w:rsid w:val="00E41FF0"/>
    <w:rsid w:val="00E43313"/>
    <w:rsid w:val="00E533F5"/>
    <w:rsid w:val="00E5616D"/>
    <w:rsid w:val="00E614E9"/>
    <w:rsid w:val="00E81C89"/>
    <w:rsid w:val="00E91F5F"/>
    <w:rsid w:val="00E92168"/>
    <w:rsid w:val="00E93419"/>
    <w:rsid w:val="00EA18EA"/>
    <w:rsid w:val="00EA40D9"/>
    <w:rsid w:val="00EA5C52"/>
    <w:rsid w:val="00EA5F2F"/>
    <w:rsid w:val="00EB2098"/>
    <w:rsid w:val="00EB3C61"/>
    <w:rsid w:val="00EB4F95"/>
    <w:rsid w:val="00EB7359"/>
    <w:rsid w:val="00EC24F3"/>
    <w:rsid w:val="00EC2AD0"/>
    <w:rsid w:val="00ED4CB4"/>
    <w:rsid w:val="00EE192A"/>
    <w:rsid w:val="00EE428F"/>
    <w:rsid w:val="00EE54F2"/>
    <w:rsid w:val="00EF2940"/>
    <w:rsid w:val="00EF5E21"/>
    <w:rsid w:val="00F0019F"/>
    <w:rsid w:val="00F03166"/>
    <w:rsid w:val="00F06D8C"/>
    <w:rsid w:val="00F07A74"/>
    <w:rsid w:val="00F144F0"/>
    <w:rsid w:val="00F2132A"/>
    <w:rsid w:val="00F236E3"/>
    <w:rsid w:val="00F25BE5"/>
    <w:rsid w:val="00F31B38"/>
    <w:rsid w:val="00F327C0"/>
    <w:rsid w:val="00F34A2A"/>
    <w:rsid w:val="00F43664"/>
    <w:rsid w:val="00F45C44"/>
    <w:rsid w:val="00F46A0D"/>
    <w:rsid w:val="00F46C77"/>
    <w:rsid w:val="00F52AD3"/>
    <w:rsid w:val="00F67E95"/>
    <w:rsid w:val="00F72139"/>
    <w:rsid w:val="00F7592C"/>
    <w:rsid w:val="00F7752B"/>
    <w:rsid w:val="00F85B81"/>
    <w:rsid w:val="00F86E43"/>
    <w:rsid w:val="00F94B3A"/>
    <w:rsid w:val="00FA1D02"/>
    <w:rsid w:val="00FB130A"/>
    <w:rsid w:val="00FB17BE"/>
    <w:rsid w:val="00FC04EA"/>
    <w:rsid w:val="00FC5654"/>
    <w:rsid w:val="00FD38DF"/>
    <w:rsid w:val="00FF41EA"/>
    <w:rsid w:val="00FF4B77"/>
    <w:rsid w:val="00FF72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F5700DF"/>
  <w15:chartTrackingRefBased/>
  <w15:docId w15:val="{4860A409-AD21-43F8-8B84-05AFEBF3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091"/>
    <w:pPr>
      <w:overflowPunct w:val="0"/>
      <w:autoSpaceDE w:val="0"/>
      <w:autoSpaceDN w:val="0"/>
      <w:adjustRightInd w:val="0"/>
      <w:jc w:val="both"/>
      <w:textAlignment w:val="baseline"/>
    </w:pPr>
    <w:rPr>
      <w:rFonts w:ascii="Tahoma" w:eastAsia="Times New Roman" w:hAnsi="Tahoma" w:cs="Tahom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 Char Char,Header Char Char Char Char Char,Header Char Char Char Char Char Char Char Char,Header Char1,Header Char1 Char,Header Char1 Char Char Char,Header Char1 Char Char Char Char Char Char,Header Char2 Char Char Char Char Char"/>
    <w:basedOn w:val="Normal"/>
    <w:link w:val="HeaderChar"/>
    <w:rsid w:val="00E03091"/>
    <w:pPr>
      <w:tabs>
        <w:tab w:val="center" w:pos="4320"/>
        <w:tab w:val="right" w:pos="8640"/>
      </w:tabs>
    </w:pPr>
  </w:style>
  <w:style w:type="character" w:customStyle="1" w:styleId="HeaderChar">
    <w:name w:val="Header Char"/>
    <w:aliases w:val="Header Char Char Char Char,Header Char Char Char Char Char Char,Header Char Char Char Char Char Char Char Char Char,Header Char1 Char1,Header Char1 Char Char,Header Char1 Char Char Char Char,Header Char1 Char Char Char Char Char Char Char"/>
    <w:basedOn w:val="DefaultParagraphFont"/>
    <w:link w:val="Header"/>
    <w:rsid w:val="00E03091"/>
    <w:rPr>
      <w:rFonts w:ascii="Tahoma" w:eastAsia="Times New Roman" w:hAnsi="Tahoma" w:cs="Tahoma"/>
      <w:sz w:val="18"/>
      <w:szCs w:val="18"/>
    </w:rPr>
  </w:style>
  <w:style w:type="paragraph" w:customStyle="1" w:styleId="Alineja">
    <w:name w:val="Alineja"/>
    <w:basedOn w:val="ListParagraph"/>
    <w:rsid w:val="00E03091"/>
    <w:pPr>
      <w:numPr>
        <w:numId w:val="1"/>
      </w:numPr>
    </w:pPr>
  </w:style>
  <w:style w:type="paragraph" w:styleId="FootnoteText">
    <w:name w:val="footnote text"/>
    <w:aliases w:val="Char Ch,Char Char Char,Char Char Char Char,Sprotna opomba - besedilo Znak Znak2,Sprotna opomba - besedilo Znak1,Sprotna opomba - besedilo Znak1 Znak Znak Znak,Sprotna opomba - besedilo Znak1 Znak Znak1,Sprotna opomba-besedilo"/>
    <w:basedOn w:val="Normal"/>
    <w:link w:val="FootnoteTextChar"/>
    <w:uiPriority w:val="99"/>
    <w:unhideWhenUsed/>
    <w:rsid w:val="00E03091"/>
    <w:rPr>
      <w:sz w:val="20"/>
    </w:rPr>
  </w:style>
  <w:style w:type="character" w:customStyle="1" w:styleId="FootnoteTextChar">
    <w:name w:val="Footnote Text Char"/>
    <w:aliases w:val="Char Ch Char,Char Char Char Char1,Char Char Char Char Char,Sprotna opomba - besedilo Znak Znak2 Char,Sprotna opomba - besedilo Znak1 Char,Sprotna opomba - besedilo Znak1 Znak Znak Znak Char,Sprotna opomba-besedilo Char"/>
    <w:basedOn w:val="DefaultParagraphFont"/>
    <w:link w:val="FootnoteText"/>
    <w:uiPriority w:val="99"/>
    <w:rsid w:val="00E03091"/>
    <w:rPr>
      <w:rFonts w:ascii="Tahoma" w:eastAsia="Times New Roman" w:hAnsi="Tahoma" w:cs="Tahoma"/>
      <w:sz w:val="20"/>
      <w:szCs w:val="18"/>
    </w:rPr>
  </w:style>
  <w:style w:type="character" w:styleId="FootnoteReference">
    <w:name w:val="footnote reference"/>
    <w:uiPriority w:val="99"/>
    <w:unhideWhenUsed/>
    <w:rsid w:val="00E03091"/>
    <w:rPr>
      <w:vertAlign w:val="superscript"/>
    </w:rPr>
  </w:style>
  <w:style w:type="paragraph" w:styleId="ListParagraph">
    <w:name w:val="List Paragraph"/>
    <w:basedOn w:val="Normal"/>
    <w:uiPriority w:val="34"/>
    <w:qFormat/>
    <w:rsid w:val="00E03091"/>
    <w:pPr>
      <w:ind w:left="720"/>
      <w:contextualSpacing/>
    </w:pPr>
  </w:style>
  <w:style w:type="paragraph" w:styleId="BalloonText">
    <w:name w:val="Balloon Text"/>
    <w:basedOn w:val="Normal"/>
    <w:link w:val="BalloonTextChar"/>
    <w:uiPriority w:val="99"/>
    <w:semiHidden/>
    <w:unhideWhenUsed/>
    <w:rsid w:val="00C83E8A"/>
    <w:rPr>
      <w:rFonts w:ascii="Segoe UI" w:hAnsi="Segoe UI" w:cs="Segoe UI"/>
    </w:rPr>
  </w:style>
  <w:style w:type="character" w:customStyle="1" w:styleId="BalloonTextChar">
    <w:name w:val="Balloon Text Char"/>
    <w:basedOn w:val="DefaultParagraphFont"/>
    <w:link w:val="BalloonText"/>
    <w:uiPriority w:val="99"/>
    <w:semiHidden/>
    <w:rsid w:val="00C83E8A"/>
    <w:rPr>
      <w:rFonts w:ascii="Segoe UI" w:eastAsia="Times New Roman" w:hAnsi="Segoe UI" w:cs="Segoe UI"/>
      <w:sz w:val="18"/>
      <w:szCs w:val="18"/>
    </w:rPr>
  </w:style>
  <w:style w:type="table" w:styleId="TableGrid">
    <w:name w:val="Table Grid"/>
    <w:basedOn w:val="TableNormal"/>
    <w:uiPriority w:val="39"/>
    <w:rsid w:val="00A4448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5F1279"/>
    <w:rPr>
      <w:sz w:val="16"/>
      <w:szCs w:val="16"/>
    </w:rPr>
  </w:style>
  <w:style w:type="paragraph" w:styleId="CommentText">
    <w:name w:val="annotation text"/>
    <w:basedOn w:val="Normal"/>
    <w:link w:val="CommentTextChar"/>
    <w:uiPriority w:val="99"/>
    <w:unhideWhenUsed/>
    <w:rsid w:val="005F1279"/>
    <w:rPr>
      <w:sz w:val="20"/>
      <w:szCs w:val="20"/>
    </w:rPr>
  </w:style>
  <w:style w:type="character" w:customStyle="1" w:styleId="CommentTextChar">
    <w:name w:val="Comment Text Char"/>
    <w:basedOn w:val="DefaultParagraphFont"/>
    <w:link w:val="CommentText"/>
    <w:uiPriority w:val="99"/>
    <w:rsid w:val="005F1279"/>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5F1279"/>
    <w:rPr>
      <w:b/>
      <w:bCs/>
    </w:rPr>
  </w:style>
  <w:style w:type="character" w:customStyle="1" w:styleId="CommentSubjectChar">
    <w:name w:val="Comment Subject Char"/>
    <w:basedOn w:val="CommentTextChar"/>
    <w:link w:val="CommentSubject"/>
    <w:uiPriority w:val="99"/>
    <w:semiHidden/>
    <w:rsid w:val="005F1279"/>
    <w:rPr>
      <w:rFonts w:ascii="Tahoma" w:eastAsia="Times New Roman" w:hAnsi="Tahoma" w:cs="Tahoma"/>
      <w:b/>
      <w:bCs/>
      <w:sz w:val="20"/>
      <w:szCs w:val="20"/>
    </w:rPr>
  </w:style>
  <w:style w:type="paragraph" w:customStyle="1" w:styleId="alineazaodstavkom1">
    <w:name w:val="alineazaodstavkom1"/>
    <w:basedOn w:val="Normal"/>
    <w:rsid w:val="0007056E"/>
    <w:pPr>
      <w:overflowPunct/>
      <w:autoSpaceDE/>
      <w:autoSpaceDN/>
      <w:adjustRightInd/>
      <w:ind w:left="425" w:hanging="425"/>
      <w:textAlignment w:val="auto"/>
    </w:pPr>
    <w:rPr>
      <w:rFonts w:ascii="Arial" w:hAnsi="Arial" w:cs="Arial"/>
      <w:sz w:val="22"/>
      <w:szCs w:val="22"/>
      <w:lang w:eastAsia="sl-SI"/>
    </w:rPr>
  </w:style>
  <w:style w:type="paragraph" w:customStyle="1" w:styleId="CM1">
    <w:name w:val="CM1"/>
    <w:basedOn w:val="Normal"/>
    <w:next w:val="Normal"/>
    <w:uiPriority w:val="99"/>
    <w:rsid w:val="00B56802"/>
    <w:pPr>
      <w:overflowPunct/>
      <w:jc w:val="left"/>
      <w:textAlignment w:val="auto"/>
    </w:pPr>
    <w:rPr>
      <w:rFonts w:ascii="Times New Roman" w:eastAsiaTheme="minorHAnsi" w:hAnsi="Times New Roman" w:cs="Times New Roman"/>
      <w:sz w:val="24"/>
      <w:szCs w:val="24"/>
    </w:rPr>
  </w:style>
  <w:style w:type="paragraph" w:customStyle="1" w:styleId="CM3">
    <w:name w:val="CM3"/>
    <w:basedOn w:val="Normal"/>
    <w:next w:val="Normal"/>
    <w:uiPriority w:val="99"/>
    <w:rsid w:val="00B56802"/>
    <w:pPr>
      <w:overflowPunct/>
      <w:jc w:val="left"/>
      <w:textAlignment w:val="auto"/>
    </w:pPr>
    <w:rPr>
      <w:rFonts w:ascii="Times New Roman" w:eastAsiaTheme="minorHAnsi" w:hAnsi="Times New Roman" w:cs="Times New Roman"/>
      <w:sz w:val="24"/>
      <w:szCs w:val="24"/>
    </w:rPr>
  </w:style>
  <w:style w:type="paragraph" w:styleId="Footer">
    <w:name w:val="footer"/>
    <w:basedOn w:val="Normal"/>
    <w:link w:val="FooterChar"/>
    <w:unhideWhenUsed/>
    <w:rsid w:val="00855B2E"/>
    <w:pPr>
      <w:tabs>
        <w:tab w:val="center" w:pos="4536"/>
        <w:tab w:val="right" w:pos="9072"/>
      </w:tabs>
    </w:pPr>
  </w:style>
  <w:style w:type="character" w:customStyle="1" w:styleId="FooterChar">
    <w:name w:val="Footer Char"/>
    <w:basedOn w:val="DefaultParagraphFont"/>
    <w:link w:val="Footer"/>
    <w:rsid w:val="00855B2E"/>
    <w:rPr>
      <w:rFonts w:ascii="Tahoma" w:eastAsia="Times New Roman" w:hAnsi="Tahoma" w:cs="Tahoma"/>
      <w:sz w:val="18"/>
      <w:szCs w:val="18"/>
    </w:rPr>
  </w:style>
  <w:style w:type="character" w:styleId="PageNumber">
    <w:name w:val="page number"/>
    <w:basedOn w:val="DefaultParagraphFont"/>
    <w:rsid w:val="001D3F0C"/>
  </w:style>
  <w:style w:type="paragraph" w:styleId="Revision">
    <w:name w:val="Revision"/>
    <w:hidden/>
    <w:uiPriority w:val="99"/>
    <w:semiHidden/>
    <w:rsid w:val="00A16A5D"/>
    <w:pPr>
      <w:spacing w:after="0"/>
    </w:pPr>
    <w:rPr>
      <w:rFonts w:ascii="Tahoma" w:eastAsia="Times New Roman" w:hAnsi="Tahoma" w:cs="Tahoma"/>
      <w:sz w:val="18"/>
      <w:szCs w:val="18"/>
    </w:rPr>
  </w:style>
  <w:style w:type="paragraph" w:customStyle="1" w:styleId="Default">
    <w:name w:val="Default"/>
    <w:rsid w:val="00F0019F"/>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845850">
      <w:bodyDiv w:val="1"/>
      <w:marLeft w:val="0"/>
      <w:marRight w:val="0"/>
      <w:marTop w:val="0"/>
      <w:marBottom w:val="0"/>
      <w:divBdr>
        <w:top w:val="none" w:sz="0" w:space="0" w:color="auto"/>
        <w:left w:val="none" w:sz="0" w:space="0" w:color="auto"/>
        <w:bottom w:val="none" w:sz="0" w:space="0" w:color="auto"/>
        <w:right w:val="none" w:sz="0" w:space="0" w:color="auto"/>
      </w:divBdr>
    </w:div>
    <w:div w:id="1344356894">
      <w:bodyDiv w:val="1"/>
      <w:marLeft w:val="0"/>
      <w:marRight w:val="0"/>
      <w:marTop w:val="0"/>
      <w:marBottom w:val="0"/>
      <w:divBdr>
        <w:top w:val="none" w:sz="0" w:space="0" w:color="auto"/>
        <w:left w:val="none" w:sz="0" w:space="0" w:color="auto"/>
        <w:bottom w:val="none" w:sz="0" w:space="0" w:color="auto"/>
        <w:right w:val="none" w:sz="0" w:space="0" w:color="auto"/>
      </w:divBdr>
      <w:divsChild>
        <w:div w:id="1433165736">
          <w:marLeft w:val="0"/>
          <w:marRight w:val="0"/>
          <w:marTop w:val="0"/>
          <w:marBottom w:val="0"/>
          <w:divBdr>
            <w:top w:val="none" w:sz="0" w:space="0" w:color="auto"/>
            <w:left w:val="none" w:sz="0" w:space="0" w:color="auto"/>
            <w:bottom w:val="none" w:sz="0" w:space="0" w:color="auto"/>
            <w:right w:val="none" w:sz="0" w:space="0" w:color="auto"/>
          </w:divBdr>
          <w:divsChild>
            <w:div w:id="63335697">
              <w:marLeft w:val="0"/>
              <w:marRight w:val="0"/>
              <w:marTop w:val="100"/>
              <w:marBottom w:val="100"/>
              <w:divBdr>
                <w:top w:val="none" w:sz="0" w:space="0" w:color="auto"/>
                <w:left w:val="none" w:sz="0" w:space="0" w:color="auto"/>
                <w:bottom w:val="none" w:sz="0" w:space="0" w:color="auto"/>
                <w:right w:val="none" w:sz="0" w:space="0" w:color="auto"/>
              </w:divBdr>
              <w:divsChild>
                <w:div w:id="672806492">
                  <w:marLeft w:val="0"/>
                  <w:marRight w:val="0"/>
                  <w:marTop w:val="0"/>
                  <w:marBottom w:val="0"/>
                  <w:divBdr>
                    <w:top w:val="none" w:sz="0" w:space="0" w:color="auto"/>
                    <w:left w:val="none" w:sz="0" w:space="0" w:color="auto"/>
                    <w:bottom w:val="none" w:sz="0" w:space="0" w:color="auto"/>
                    <w:right w:val="none" w:sz="0" w:space="0" w:color="auto"/>
                  </w:divBdr>
                  <w:divsChild>
                    <w:div w:id="396173529">
                      <w:marLeft w:val="0"/>
                      <w:marRight w:val="0"/>
                      <w:marTop w:val="0"/>
                      <w:marBottom w:val="0"/>
                      <w:divBdr>
                        <w:top w:val="none" w:sz="0" w:space="0" w:color="auto"/>
                        <w:left w:val="none" w:sz="0" w:space="0" w:color="auto"/>
                        <w:bottom w:val="none" w:sz="0" w:space="0" w:color="auto"/>
                        <w:right w:val="none" w:sz="0" w:space="0" w:color="auto"/>
                      </w:divBdr>
                      <w:divsChild>
                        <w:div w:id="1041906029">
                          <w:marLeft w:val="0"/>
                          <w:marRight w:val="0"/>
                          <w:marTop w:val="0"/>
                          <w:marBottom w:val="0"/>
                          <w:divBdr>
                            <w:top w:val="none" w:sz="0" w:space="0" w:color="auto"/>
                            <w:left w:val="none" w:sz="0" w:space="0" w:color="auto"/>
                            <w:bottom w:val="none" w:sz="0" w:space="0" w:color="auto"/>
                            <w:right w:val="none" w:sz="0" w:space="0" w:color="auto"/>
                          </w:divBdr>
                          <w:divsChild>
                            <w:div w:id="241304204">
                              <w:marLeft w:val="0"/>
                              <w:marRight w:val="0"/>
                              <w:marTop w:val="0"/>
                              <w:marBottom w:val="0"/>
                              <w:divBdr>
                                <w:top w:val="none" w:sz="0" w:space="0" w:color="auto"/>
                                <w:left w:val="none" w:sz="0" w:space="0" w:color="auto"/>
                                <w:bottom w:val="none" w:sz="0" w:space="0" w:color="auto"/>
                                <w:right w:val="none" w:sz="0" w:space="0" w:color="auto"/>
                              </w:divBdr>
                              <w:divsChild>
                                <w:div w:id="508179036">
                                  <w:marLeft w:val="0"/>
                                  <w:marRight w:val="0"/>
                                  <w:marTop w:val="0"/>
                                  <w:marBottom w:val="0"/>
                                  <w:divBdr>
                                    <w:top w:val="none" w:sz="0" w:space="0" w:color="auto"/>
                                    <w:left w:val="none" w:sz="0" w:space="0" w:color="auto"/>
                                    <w:bottom w:val="none" w:sz="0" w:space="0" w:color="auto"/>
                                    <w:right w:val="none" w:sz="0" w:space="0" w:color="auto"/>
                                  </w:divBdr>
                                  <w:divsChild>
                                    <w:div w:id="1948851426">
                                      <w:marLeft w:val="0"/>
                                      <w:marRight w:val="0"/>
                                      <w:marTop w:val="0"/>
                                      <w:marBottom w:val="0"/>
                                      <w:divBdr>
                                        <w:top w:val="none" w:sz="0" w:space="0" w:color="auto"/>
                                        <w:left w:val="none" w:sz="0" w:space="0" w:color="auto"/>
                                        <w:bottom w:val="none" w:sz="0" w:space="0" w:color="auto"/>
                                        <w:right w:val="none" w:sz="0" w:space="0" w:color="auto"/>
                                      </w:divBdr>
                                      <w:divsChild>
                                        <w:div w:id="2264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6998">
      <w:bodyDiv w:val="1"/>
      <w:marLeft w:val="0"/>
      <w:marRight w:val="0"/>
      <w:marTop w:val="0"/>
      <w:marBottom w:val="0"/>
      <w:divBdr>
        <w:top w:val="none" w:sz="0" w:space="0" w:color="auto"/>
        <w:left w:val="none" w:sz="0" w:space="0" w:color="auto"/>
        <w:bottom w:val="none" w:sz="0" w:space="0" w:color="auto"/>
        <w:right w:val="none" w:sz="0" w:space="0" w:color="auto"/>
      </w:divBdr>
    </w:div>
    <w:div w:id="208005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0766" TargetMode="External"/><Relationship Id="rId13" Type="http://schemas.openxmlformats.org/officeDocument/2006/relationships/hyperlink" Target="http://www.uradni-list.si/1/objava.jsp?sop=2020-01-102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adni-list.si/1/objava.jsp?sop=2021-01-031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20-01-309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radni-list.si/1/objava.jsp?sop=2020-01-2610" TargetMode="External"/><Relationship Id="rId4" Type="http://schemas.openxmlformats.org/officeDocument/2006/relationships/settings" Target="settings.xml"/><Relationship Id="rId9" Type="http://schemas.openxmlformats.org/officeDocument/2006/relationships/hyperlink" Target="http://www.uradni-list.si/1/objava.jsp?sop=2020-01-0901" TargetMode="External"/><Relationship Id="rId14" Type="http://schemas.openxmlformats.org/officeDocument/2006/relationships/hyperlink" Target="http://www.sid.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98944-A3F1-4F45-932D-ED3C39540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SID Banka d.d.</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 Maznik</dc:creator>
  <cp:keywords/>
  <dc:description/>
  <cp:lastModifiedBy>Tadeja Maznik</cp:lastModifiedBy>
  <cp:revision>2</cp:revision>
  <dcterms:created xsi:type="dcterms:W3CDTF">2021-12-20T10:31:00Z</dcterms:created>
  <dcterms:modified xsi:type="dcterms:W3CDTF">2021-12-20T10:31:00Z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0b7aa82-f148-498f-9b4c-7a5023ca3ab6_Enabled">
    <vt:lpwstr>True</vt:lpwstr>
  </property>
  <property fmtid="{D5CDD505-2E9C-101B-9397-08002B2CF9AE}" pid="3" name="MSIP_Label_f0b7aa82-f148-498f-9b4c-7a5023ca3ab6_SiteId">
    <vt:lpwstr>a72c711d-44b7-4047-b9dd-1c603600c3d8</vt:lpwstr>
  </property>
  <property fmtid="{D5CDD505-2E9C-101B-9397-08002B2CF9AE}" pid="4" name="MSIP_Label_f0b7aa82-f148-498f-9b4c-7a5023ca3ab6_Owner">
    <vt:lpwstr>Janez.GOLICIC1@unicreditgroup.si</vt:lpwstr>
  </property>
  <property fmtid="{D5CDD505-2E9C-101B-9397-08002B2CF9AE}" pid="5" name="MSIP_Label_f0b7aa82-f148-498f-9b4c-7a5023ca3ab6_SetDate">
    <vt:lpwstr>2020-10-23T06:52:19.0275827Z</vt:lpwstr>
  </property>
  <property fmtid="{D5CDD505-2E9C-101B-9397-08002B2CF9AE}" pid="6" name="MSIP_Label_f0b7aa82-f148-498f-9b4c-7a5023ca3ab6_Name">
    <vt:lpwstr>Internal Use Only</vt:lpwstr>
  </property>
  <property fmtid="{D5CDD505-2E9C-101B-9397-08002B2CF9AE}" pid="7" name="MSIP_Label_f0b7aa82-f148-498f-9b4c-7a5023ca3ab6_Application">
    <vt:lpwstr>Microsoft Azure Information Protection</vt:lpwstr>
  </property>
  <property fmtid="{D5CDD505-2E9C-101B-9397-08002B2CF9AE}" pid="8" name="MSIP_Label_f0b7aa82-f148-498f-9b4c-7a5023ca3ab6_Extended_MSFT_Method">
    <vt:lpwstr>Automatic</vt:lpwstr>
  </property>
  <property fmtid="{D5CDD505-2E9C-101B-9397-08002B2CF9AE}" pid="9" name="MSIP_Label_71bc497f-4c4f-425d-b9b2-978edf4e468a_Enabled">
    <vt:lpwstr>True</vt:lpwstr>
  </property>
  <property fmtid="{D5CDD505-2E9C-101B-9397-08002B2CF9AE}" pid="10" name="MSIP_Label_71bc497f-4c4f-425d-b9b2-978edf4e468a_SiteId">
    <vt:lpwstr>a72c711d-44b7-4047-b9dd-1c603600c3d8</vt:lpwstr>
  </property>
  <property fmtid="{D5CDD505-2E9C-101B-9397-08002B2CF9AE}" pid="11" name="MSIP_Label_71bc497f-4c4f-425d-b9b2-978edf4e468a_Owner">
    <vt:lpwstr>Janez.GOLICIC1@unicreditgroup.si</vt:lpwstr>
  </property>
  <property fmtid="{D5CDD505-2E9C-101B-9397-08002B2CF9AE}" pid="12" name="MSIP_Label_71bc497f-4c4f-425d-b9b2-978edf4e468a_SetDate">
    <vt:lpwstr>2020-10-23T06:52:19.0275827Z</vt:lpwstr>
  </property>
  <property fmtid="{D5CDD505-2E9C-101B-9397-08002B2CF9AE}" pid="13" name="MSIP_Label_71bc497f-4c4f-425d-b9b2-978edf4e468a_Name">
    <vt:lpwstr>Any user (Unprotected)</vt:lpwstr>
  </property>
  <property fmtid="{D5CDD505-2E9C-101B-9397-08002B2CF9AE}" pid="14" name="MSIP_Label_71bc497f-4c4f-425d-b9b2-978edf4e468a_Application">
    <vt:lpwstr>Microsoft Azure Information Protection</vt:lpwstr>
  </property>
  <property fmtid="{D5CDD505-2E9C-101B-9397-08002B2CF9AE}" pid="15" name="MSIP_Label_71bc497f-4c4f-425d-b9b2-978edf4e468a_Parent">
    <vt:lpwstr>f0b7aa82-f148-498f-9b4c-7a5023ca3ab6</vt:lpwstr>
  </property>
  <property fmtid="{D5CDD505-2E9C-101B-9397-08002B2CF9AE}" pid="16" name="MSIP_Label_71bc497f-4c4f-425d-b9b2-978edf4e468a_Extended_MSFT_Method">
    <vt:lpwstr>Automatic</vt:lpwstr>
  </property>
  <property fmtid="{D5CDD505-2E9C-101B-9397-08002B2CF9AE}" pid="17" name="Sensitivity">
    <vt:lpwstr>Internal Use Only Any user (Unprotected)</vt:lpwstr>
  </property>
</Properties>
</file>